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18B8"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3D71D83F" wp14:editId="5381BA42">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04CC1690"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248A47A0"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7EA94E2" w14:textId="77777777" w:rsidR="006902EF" w:rsidRPr="005F4958" w:rsidRDefault="006902EF" w:rsidP="006902EF">
      <w:pPr>
        <w:pStyle w:val="GvdeMetni"/>
        <w:spacing w:before="34"/>
        <w:ind w:left="2751" w:right="2790"/>
        <w:jc w:val="center"/>
        <w:rPr>
          <w:rFonts w:ascii="Times New Roman" w:hAnsi="Times New Roman"/>
          <w:sz w:val="22"/>
          <w:szCs w:val="22"/>
          <w:lang w:val="tr-TR"/>
        </w:rPr>
      </w:pPr>
      <w:r w:rsidRPr="005F4958">
        <w:rPr>
          <w:rFonts w:ascii="Times New Roman" w:hAnsi="Times New Roman"/>
          <w:sz w:val="22"/>
          <w:szCs w:val="22"/>
          <w:lang w:val="tr-TR"/>
        </w:rPr>
        <w:t>T.C.</w:t>
      </w:r>
    </w:p>
    <w:p w14:paraId="2D5E9CCC"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21B2157A" w14:textId="77777777" w:rsidR="006902EF" w:rsidRPr="005F4958" w:rsidRDefault="006902EF" w:rsidP="006902EF">
      <w:pPr>
        <w:pStyle w:val="GvdeMetni"/>
        <w:ind w:left="2751" w:right="2792"/>
        <w:jc w:val="center"/>
        <w:rPr>
          <w:rFonts w:ascii="Times New Roman" w:hAnsi="Times New Roman"/>
          <w:sz w:val="22"/>
          <w:szCs w:val="22"/>
          <w:lang w:val="tr-TR"/>
        </w:rPr>
      </w:pPr>
      <w:r w:rsidRPr="005F4958">
        <w:rPr>
          <w:rFonts w:ascii="Times New Roman" w:hAnsi="Times New Roman"/>
          <w:sz w:val="22"/>
          <w:szCs w:val="22"/>
          <w:lang w:val="tr-TR"/>
        </w:rPr>
        <w:t xml:space="preserve">TIP FAKÜLTESİ </w:t>
      </w:r>
    </w:p>
    <w:p w14:paraId="47EEBB37" w14:textId="470ED540" w:rsidR="006902EF" w:rsidRPr="005F4958" w:rsidRDefault="00206AA1" w:rsidP="006902EF">
      <w:pPr>
        <w:pStyle w:val="GvdeMetni"/>
        <w:ind w:left="2751" w:right="2792"/>
        <w:jc w:val="center"/>
        <w:rPr>
          <w:rFonts w:ascii="Times New Roman" w:hAnsi="Times New Roman"/>
          <w:sz w:val="22"/>
          <w:szCs w:val="22"/>
          <w:lang w:val="tr-TR"/>
        </w:rPr>
      </w:pPr>
      <w:r w:rsidRPr="005F4958">
        <w:rPr>
          <w:rFonts w:ascii="Times New Roman" w:hAnsi="Times New Roman"/>
          <w:sz w:val="22"/>
          <w:szCs w:val="22"/>
          <w:lang w:val="tr-TR"/>
        </w:rPr>
        <w:t>ÇOCUK SAĞLIĞI VE HASTALIKLARI</w:t>
      </w:r>
      <w:r w:rsidR="006902EF" w:rsidRPr="005F4958">
        <w:rPr>
          <w:rFonts w:ascii="Times New Roman" w:hAnsi="Times New Roman"/>
          <w:sz w:val="22"/>
          <w:szCs w:val="22"/>
          <w:lang w:val="tr-TR"/>
        </w:rPr>
        <w:t xml:space="preserve"> ANABİLİM DALI</w:t>
      </w:r>
    </w:p>
    <w:p w14:paraId="2C911B47" w14:textId="468F37D1" w:rsidR="006902EF" w:rsidRPr="005F4958" w:rsidRDefault="006902EF" w:rsidP="006902EF">
      <w:pPr>
        <w:pStyle w:val="GvdeMetni"/>
        <w:ind w:right="-24"/>
        <w:jc w:val="center"/>
        <w:rPr>
          <w:rFonts w:ascii="Times New Roman" w:hAnsi="Times New Roman"/>
          <w:sz w:val="22"/>
          <w:szCs w:val="22"/>
          <w:lang w:val="tr-TR"/>
        </w:rPr>
      </w:pPr>
      <w:r w:rsidRPr="005F4958">
        <w:rPr>
          <w:rFonts w:ascii="Times New Roman" w:hAnsi="Times New Roman"/>
          <w:sz w:val="22"/>
          <w:szCs w:val="22"/>
          <w:lang w:val="tr-TR"/>
        </w:rPr>
        <w:t xml:space="preserve">DÖNEM </w:t>
      </w:r>
      <w:r w:rsidR="009A7C21" w:rsidRPr="005F4958">
        <w:rPr>
          <w:rFonts w:ascii="Times New Roman" w:hAnsi="Times New Roman"/>
          <w:sz w:val="22"/>
          <w:szCs w:val="22"/>
          <w:lang w:val="tr-TR"/>
        </w:rPr>
        <w:t>6</w:t>
      </w:r>
      <w:r w:rsidRPr="005F4958">
        <w:rPr>
          <w:rFonts w:ascii="Times New Roman" w:hAnsi="Times New Roman"/>
          <w:sz w:val="22"/>
          <w:szCs w:val="22"/>
          <w:lang w:val="tr-TR"/>
        </w:rPr>
        <w:t xml:space="preserve"> EĞİTİM- UYGULAMA KARNESİ</w:t>
      </w:r>
    </w:p>
    <w:p w14:paraId="55D034A7"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2F80DDE9"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DCDF50E"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613F09E1"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4A6AD6E0"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ÖĞRENCİNİN</w:t>
      </w:r>
    </w:p>
    <w:p w14:paraId="7FC23CEB"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Adı Soyadı</w:t>
      </w:r>
      <w:r w:rsidRPr="005F4958">
        <w:rPr>
          <w:rFonts w:ascii="Times New Roman" w:hAnsi="Times New Roman"/>
          <w:sz w:val="22"/>
          <w:szCs w:val="22"/>
          <w:lang w:val="tr-TR"/>
        </w:rPr>
        <w:tab/>
        <w:t>:</w:t>
      </w:r>
    </w:p>
    <w:p w14:paraId="59A7F2A3"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Fakülte No</w:t>
      </w:r>
      <w:r w:rsidRPr="005F4958">
        <w:rPr>
          <w:rFonts w:ascii="Times New Roman" w:hAnsi="Times New Roman"/>
          <w:sz w:val="22"/>
          <w:szCs w:val="22"/>
          <w:lang w:val="tr-TR"/>
        </w:rPr>
        <w:tab/>
        <w:t>:</w:t>
      </w:r>
      <w:r w:rsidRPr="005F4958">
        <w:rPr>
          <w:rFonts w:ascii="Times New Roman" w:hAnsi="Times New Roman"/>
          <w:sz w:val="22"/>
          <w:szCs w:val="22"/>
          <w:lang w:val="tr-TR"/>
        </w:rPr>
        <w:tab/>
      </w:r>
      <w:r w:rsidRPr="005F4958">
        <w:rPr>
          <w:rFonts w:ascii="Times New Roman" w:hAnsi="Times New Roman"/>
          <w:sz w:val="22"/>
          <w:szCs w:val="22"/>
          <w:lang w:val="tr-TR"/>
        </w:rPr>
        <w:tab/>
      </w:r>
      <w:r w:rsidRPr="005F4958">
        <w:rPr>
          <w:rFonts w:ascii="Times New Roman" w:hAnsi="Times New Roman"/>
          <w:sz w:val="22"/>
          <w:szCs w:val="22"/>
          <w:lang w:val="tr-TR"/>
        </w:rPr>
        <w:tab/>
      </w:r>
      <w:r w:rsidRPr="005F4958">
        <w:rPr>
          <w:rFonts w:ascii="Times New Roman" w:hAnsi="Times New Roman"/>
          <w:sz w:val="22"/>
          <w:szCs w:val="22"/>
          <w:lang w:val="tr-TR"/>
        </w:rPr>
        <w:tab/>
      </w:r>
      <w:r w:rsidRPr="005F4958">
        <w:rPr>
          <w:rFonts w:ascii="Times New Roman" w:hAnsi="Times New Roman"/>
          <w:sz w:val="22"/>
          <w:szCs w:val="22"/>
          <w:lang w:val="tr-TR"/>
        </w:rPr>
        <w:tab/>
      </w:r>
    </w:p>
    <w:p w14:paraId="1B144D61"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Öğretim Yılı</w:t>
      </w:r>
      <w:r w:rsidRPr="005F4958">
        <w:rPr>
          <w:rFonts w:ascii="Times New Roman" w:hAnsi="Times New Roman"/>
          <w:sz w:val="22"/>
          <w:szCs w:val="22"/>
          <w:lang w:val="tr-TR"/>
        </w:rPr>
        <w:tab/>
        <w:t>:</w:t>
      </w:r>
    </w:p>
    <w:p w14:paraId="74E946DF"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Staj tarihi</w:t>
      </w:r>
      <w:r w:rsidRPr="005F4958">
        <w:rPr>
          <w:rFonts w:ascii="Times New Roman" w:hAnsi="Times New Roman"/>
          <w:sz w:val="22"/>
          <w:szCs w:val="22"/>
          <w:lang w:val="tr-TR"/>
        </w:rPr>
        <w:tab/>
        <w:t>:</w:t>
      </w:r>
    </w:p>
    <w:p w14:paraId="3450C18A"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Staj Grubu</w:t>
      </w:r>
      <w:r w:rsidRPr="005F4958">
        <w:rPr>
          <w:rFonts w:ascii="Times New Roman" w:hAnsi="Times New Roman"/>
          <w:sz w:val="22"/>
          <w:szCs w:val="22"/>
          <w:lang w:val="tr-TR"/>
        </w:rPr>
        <w:tab/>
        <w:t>:</w:t>
      </w:r>
    </w:p>
    <w:p w14:paraId="191D8D99" w14:textId="77777777" w:rsidR="006902EF" w:rsidRPr="005F4958" w:rsidRDefault="006902EF" w:rsidP="006902EF">
      <w:pPr>
        <w:pStyle w:val="GvdeMetni"/>
        <w:spacing w:line="360" w:lineRule="auto"/>
        <w:ind w:left="3261" w:right="2792" w:hanging="2609"/>
        <w:rPr>
          <w:rFonts w:ascii="Times New Roman" w:hAnsi="Times New Roman"/>
          <w:sz w:val="22"/>
          <w:szCs w:val="22"/>
          <w:lang w:val="tr-TR"/>
        </w:rPr>
      </w:pPr>
      <w:r w:rsidRPr="005F4958">
        <w:rPr>
          <w:rFonts w:ascii="Times New Roman" w:hAnsi="Times New Roman"/>
          <w:sz w:val="22"/>
          <w:szCs w:val="22"/>
          <w:lang w:val="tr-TR"/>
        </w:rPr>
        <w:t>İmza</w:t>
      </w:r>
      <w:r w:rsidRPr="005F4958">
        <w:rPr>
          <w:rFonts w:ascii="Times New Roman" w:hAnsi="Times New Roman"/>
          <w:sz w:val="22"/>
          <w:szCs w:val="22"/>
          <w:lang w:val="tr-TR"/>
        </w:rPr>
        <w:tab/>
        <w:t>:</w:t>
      </w:r>
    </w:p>
    <w:p w14:paraId="1DCDDE7B" w14:textId="77777777" w:rsidR="006902EF" w:rsidRDefault="006902EF" w:rsidP="006902EF">
      <w:pPr>
        <w:spacing w:before="7" w:after="1"/>
        <w:rPr>
          <w:rFonts w:ascii="Times New Roman" w:hAnsi="Times New Roman" w:cs="Times New Roman"/>
          <w:b/>
        </w:rPr>
      </w:pPr>
    </w:p>
    <w:p w14:paraId="7DDCDB7D" w14:textId="77777777" w:rsidR="006902EF" w:rsidRDefault="006902EF" w:rsidP="006902EF">
      <w:pPr>
        <w:spacing w:before="7" w:after="1"/>
        <w:rPr>
          <w:rFonts w:ascii="Times New Roman" w:hAnsi="Times New Roman" w:cs="Times New Roman"/>
          <w:b/>
        </w:rPr>
      </w:pPr>
    </w:p>
    <w:p w14:paraId="4A567D2D" w14:textId="6373B784" w:rsidR="008D2896" w:rsidRDefault="006902EF" w:rsidP="008D2896">
      <w:pPr>
        <w:spacing w:before="7" w:after="1"/>
        <w:ind w:left="709"/>
        <w:rPr>
          <w:rFonts w:ascii="Times New Roman" w:hAnsi="Times New Roman" w:cs="Times New Roman"/>
          <w:b/>
        </w:rPr>
      </w:pPr>
      <w:r>
        <w:rPr>
          <w:rFonts w:ascii="Times New Roman" w:hAnsi="Times New Roman" w:cs="Times New Roman"/>
          <w:b/>
        </w:rPr>
        <w:t>AMAÇ</w:t>
      </w:r>
      <w:r w:rsidR="00852BEE">
        <w:rPr>
          <w:rFonts w:ascii="Times New Roman" w:hAnsi="Times New Roman" w:cs="Times New Roman"/>
          <w:b/>
        </w:rPr>
        <w:t>;</w:t>
      </w:r>
      <w:r>
        <w:rPr>
          <w:rFonts w:ascii="Times New Roman" w:hAnsi="Times New Roman" w:cs="Times New Roman"/>
          <w:b/>
        </w:rPr>
        <w:t xml:space="preserve"> </w:t>
      </w:r>
      <w:r w:rsidR="00933EC0">
        <w:rPr>
          <w:rFonts w:ascii="Times New Roman" w:hAnsi="Times New Roman" w:cs="Times New Roman"/>
          <w:b/>
        </w:rPr>
        <w:t xml:space="preserve"> </w:t>
      </w:r>
    </w:p>
    <w:p w14:paraId="697362AB" w14:textId="77777777" w:rsidR="005F4958" w:rsidRDefault="005F4958" w:rsidP="005F4958">
      <w:pPr>
        <w:spacing w:before="7" w:after="1"/>
        <w:ind w:left="709"/>
        <w:rPr>
          <w:rFonts w:ascii="Times New Roman" w:hAnsi="Times New Roman" w:cs="Times New Roman"/>
        </w:rPr>
      </w:pPr>
      <w:r>
        <w:rPr>
          <w:rFonts w:ascii="Times New Roman" w:hAnsi="Times New Roman" w:cs="Times New Roman"/>
          <w:bCs/>
        </w:rPr>
        <w:t>Çocuk Sağlığı ve Hastalıkları</w:t>
      </w:r>
      <w:r>
        <w:rPr>
          <w:rFonts w:ascii="Times New Roman" w:hAnsi="Times New Roman" w:cs="Times New Roman"/>
          <w:b/>
        </w:rPr>
        <w:t xml:space="preserve"> </w:t>
      </w:r>
      <w:r>
        <w:rPr>
          <w:rFonts w:ascii="Times New Roman" w:hAnsi="Times New Roman" w:cs="Times New Roman"/>
        </w:rPr>
        <w:t xml:space="preserve">ile ilgili daha önce almış oldukları kuramsal ve uygulamalı dersler doğrultusunda tıbbi bilgi ile beceriler öğrenmek ve geliştirmek (Öykü almak ve fiziksel inceleme yapmak, boğaz, konjonktiva, göbek, kan kültürü almak, havayolu girişimleri uygulamak gibi), çocuk hastanın eşsiz özelliklerini bilmek, bu özelliklere göre çocuk hasta ve ebeveynlerine yaklaşım konusunda uygulama yapmak, böylelikle çocukluk çağı hastalıklarını tanımak, yönetmek, bu hastalıkların önlenmesi konusunda aileleri bilinçlendirmektir. Bu işlevleri yerine getirir iken hasta-hekim, hekim-hekim ve hekim-hastane personeli ilişkileri bağlamında Tıbbi Deontoloji kurallarını göz önünde bulundurmaktır. </w:t>
      </w:r>
    </w:p>
    <w:p w14:paraId="15A6A062" w14:textId="77777777" w:rsidR="008D2896" w:rsidRPr="008D2896" w:rsidRDefault="008D2896" w:rsidP="008D2896">
      <w:pPr>
        <w:spacing w:before="7" w:after="1"/>
        <w:ind w:left="709"/>
        <w:rPr>
          <w:rFonts w:ascii="Times New Roman" w:hAnsi="Times New Roman" w:cs="Times New Roman"/>
          <w:b/>
        </w:rPr>
      </w:pPr>
    </w:p>
    <w:p w14:paraId="6F048DCC" w14:textId="3B3FC6E9" w:rsidR="00933EC0" w:rsidRPr="005F4958" w:rsidRDefault="006902EF" w:rsidP="005F4958">
      <w:pPr>
        <w:spacing w:before="7" w:after="1"/>
        <w:ind w:firstLine="708"/>
        <w:rPr>
          <w:rFonts w:ascii="Times New Roman" w:hAnsi="Times New Roman" w:cs="Times New Roman"/>
          <w:b/>
          <w:bCs/>
        </w:rPr>
      </w:pPr>
      <w:r w:rsidRPr="005F4958">
        <w:rPr>
          <w:rFonts w:ascii="Times New Roman" w:hAnsi="Times New Roman" w:cs="Times New Roman"/>
          <w:b/>
          <w:bCs/>
        </w:rPr>
        <w:t>Bu staj sonunda</w:t>
      </w:r>
      <w:r w:rsidR="00852BEE">
        <w:rPr>
          <w:rFonts w:ascii="Times New Roman" w:hAnsi="Times New Roman" w:cs="Times New Roman"/>
          <w:b/>
          <w:bCs/>
        </w:rPr>
        <w:t>;</w:t>
      </w:r>
    </w:p>
    <w:p w14:paraId="32226EE1" w14:textId="77777777"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Pediatrik hastalıkların mekanizmalarını, patofizyolojisini, klinik ve laboratuvar bulgularını açıklar. </w:t>
      </w:r>
    </w:p>
    <w:p w14:paraId="6E0488C6" w14:textId="0F74BAC1"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Etik ve mesleki değerler çerçevesinde iletişim becerilerini kullanarak hasta ve yakınlarından detaylı </w:t>
      </w:r>
      <w:r w:rsidR="003438DB">
        <w:rPr>
          <w:rFonts w:ascii="Times New Roman" w:hAnsi="Times New Roman" w:cs="Times New Roman"/>
        </w:rPr>
        <w:t>öykü</w:t>
      </w:r>
      <w:r w:rsidRPr="008D2896">
        <w:rPr>
          <w:rFonts w:ascii="Times New Roman" w:hAnsi="Times New Roman" w:cs="Times New Roman"/>
        </w:rPr>
        <w:t xml:space="preserve"> alır, hastada sistemik fizik muayene yapar ve </w:t>
      </w:r>
      <w:r w:rsidR="003438DB">
        <w:rPr>
          <w:rFonts w:ascii="Times New Roman" w:hAnsi="Times New Roman" w:cs="Times New Roman"/>
        </w:rPr>
        <w:t>yaşam</w:t>
      </w:r>
      <w:r w:rsidRPr="008D2896">
        <w:rPr>
          <w:rFonts w:ascii="Times New Roman" w:hAnsi="Times New Roman" w:cs="Times New Roman"/>
        </w:rPr>
        <w:t xml:space="preserve"> bulguları</w:t>
      </w:r>
      <w:r w:rsidR="003438DB">
        <w:rPr>
          <w:rFonts w:ascii="Times New Roman" w:hAnsi="Times New Roman" w:cs="Times New Roman"/>
        </w:rPr>
        <w:t>nı</w:t>
      </w:r>
      <w:r w:rsidRPr="008D2896">
        <w:rPr>
          <w:rFonts w:ascii="Times New Roman" w:hAnsi="Times New Roman" w:cs="Times New Roman"/>
        </w:rPr>
        <w:t xml:space="preserve"> değerlendirir.</w:t>
      </w:r>
    </w:p>
    <w:p w14:paraId="3F00085E" w14:textId="7C4D4EDE"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Hastanın </w:t>
      </w:r>
      <w:r w:rsidR="003438DB">
        <w:rPr>
          <w:rFonts w:ascii="Times New Roman" w:hAnsi="Times New Roman" w:cs="Times New Roman"/>
        </w:rPr>
        <w:t>öykü</w:t>
      </w:r>
      <w:r w:rsidRPr="008D2896">
        <w:rPr>
          <w:rFonts w:ascii="Times New Roman" w:hAnsi="Times New Roman" w:cs="Times New Roman"/>
        </w:rPr>
        <w:t xml:space="preserve"> ve fizik muayene bulgularını kullanarak ön tanı koyar, tanıyı kesinleştirmek için uygun tanı araçlarını kullanır.</w:t>
      </w:r>
    </w:p>
    <w:p w14:paraId="7F4DE279" w14:textId="77777777"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Tanı için gerekli olan birinci basamak tetkikleri yorumlar. </w:t>
      </w:r>
    </w:p>
    <w:p w14:paraId="69F64479" w14:textId="3CD79C33"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Çocukta görülen hastalıkların fizik belirti ve bulgularını, laboratu</w:t>
      </w:r>
      <w:r w:rsidR="003438DB">
        <w:rPr>
          <w:rFonts w:ascii="Times New Roman" w:hAnsi="Times New Roman" w:cs="Times New Roman"/>
        </w:rPr>
        <w:t>v</w:t>
      </w:r>
      <w:r w:rsidRPr="008D2896">
        <w:rPr>
          <w:rFonts w:ascii="Times New Roman" w:hAnsi="Times New Roman" w:cs="Times New Roman"/>
        </w:rPr>
        <w:t xml:space="preserve">ar sonuçlarını hastalıklarla ilişkilendirerek hastalık ön tanı/tanısını koyar, tedavisini akılcı ilaç kullanım ilkelerine göre planlar, </w:t>
      </w:r>
      <w:r w:rsidRPr="008D2896">
        <w:rPr>
          <w:rFonts w:ascii="Times New Roman" w:hAnsi="Times New Roman" w:cs="Times New Roman"/>
        </w:rPr>
        <w:lastRenderedPageBreak/>
        <w:t>korunma önlemlerini uygular, tedavi ve izlem planı hakkında aileyi bilgilendirir ve eğitim verir, yöneticilik ve liderlik becerilerini kullanarak gerektiğinde uygun koşullarda uzmanına sevk eder.</w:t>
      </w:r>
    </w:p>
    <w:p w14:paraId="27ADD45D" w14:textId="77777777" w:rsidR="008D2896" w:rsidRPr="008D2896" w:rsidRDefault="008D2896" w:rsidP="008D2896">
      <w:pPr>
        <w:pStyle w:val="ListeParagraf"/>
        <w:numPr>
          <w:ilvl w:val="0"/>
          <w:numId w:val="9"/>
        </w:numPr>
        <w:spacing w:line="240" w:lineRule="auto"/>
        <w:jc w:val="both"/>
        <w:rPr>
          <w:rFonts w:ascii="Times New Roman" w:hAnsi="Times New Roman" w:cs="Times New Roman"/>
        </w:rPr>
      </w:pPr>
      <w:r w:rsidRPr="008D2896">
        <w:rPr>
          <w:rFonts w:ascii="Times New Roman" w:hAnsi="Times New Roman" w:cs="Times New Roman"/>
        </w:rPr>
        <w:t xml:space="preserve">Deontolojik, insani, mesleki değerlere ve tıpta kanıta dayalı hekimliğe bağlı kalarak acil hastaları tanır, ilk yardım ve acil tedaviyi gerçekleştirir. </w:t>
      </w:r>
    </w:p>
    <w:p w14:paraId="52B8B7AB" w14:textId="77777777" w:rsidR="008D2896" w:rsidRPr="008D2896" w:rsidRDefault="008D2896" w:rsidP="008D2896">
      <w:pPr>
        <w:pStyle w:val="ListeParagraf"/>
        <w:numPr>
          <w:ilvl w:val="0"/>
          <w:numId w:val="9"/>
        </w:numPr>
        <w:spacing w:line="240" w:lineRule="auto"/>
        <w:jc w:val="both"/>
        <w:rPr>
          <w:rFonts w:ascii="Times New Roman" w:hAnsi="Times New Roman" w:cs="Times New Roman"/>
        </w:rPr>
      </w:pPr>
      <w:r w:rsidRPr="008D2896">
        <w:rPr>
          <w:rFonts w:ascii="Times New Roman" w:hAnsi="Times New Roman" w:cs="Times New Roman"/>
        </w:rPr>
        <w:t>Klinikte çalışan hekimlerin nezaretinde hastaların tıbbi kayıtlarını yazılı ve elektronik ortamda uygun şekilde tutar, epikriz düzenler, gerekli raporları hazırlar ve bildirimleri yapar.</w:t>
      </w:r>
    </w:p>
    <w:p w14:paraId="136B0AB1" w14:textId="77777777"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Pediatri kliniğinde tanı ve tedavide uygulanan temel girişimsel işlemleri uygular. </w:t>
      </w:r>
    </w:p>
    <w:p w14:paraId="0C85ED8A" w14:textId="430F0AE1"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Yeni</w:t>
      </w:r>
      <w:r w:rsidR="00CA6B70">
        <w:rPr>
          <w:rFonts w:ascii="Times New Roman" w:hAnsi="Times New Roman" w:cs="Times New Roman"/>
        </w:rPr>
        <w:t xml:space="preserve"> </w:t>
      </w:r>
      <w:r w:rsidRPr="008D2896">
        <w:rPr>
          <w:rFonts w:ascii="Times New Roman" w:hAnsi="Times New Roman" w:cs="Times New Roman"/>
        </w:rPr>
        <w:t xml:space="preserve">doğmuş bebeği doğum odasında yönetimini açıklar, yenidoğanın canlandırma basamaklarını uygular, aşılarını ve vitaminlerini düzenler. </w:t>
      </w:r>
    </w:p>
    <w:p w14:paraId="08F67451" w14:textId="77777777"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Sağlam çocuk izlemini (aşılama takvimini, beslenme, büyüme-gelişme, tarama testlerini) yapar, ebeveynleri bilgilendirir ve takip eder. </w:t>
      </w:r>
    </w:p>
    <w:p w14:paraId="71D90F34" w14:textId="77777777" w:rsidR="008D2896" w:rsidRPr="008D2896" w:rsidRDefault="008D2896" w:rsidP="008D2896">
      <w:pPr>
        <w:pStyle w:val="ListeParagraf"/>
        <w:numPr>
          <w:ilvl w:val="0"/>
          <w:numId w:val="9"/>
        </w:numPr>
        <w:spacing w:line="240" w:lineRule="auto"/>
        <w:rPr>
          <w:rFonts w:ascii="Times New Roman" w:hAnsi="Times New Roman" w:cs="Times New Roman"/>
        </w:rPr>
      </w:pPr>
      <w:r w:rsidRPr="008D2896">
        <w:rPr>
          <w:rFonts w:ascii="Times New Roman" w:hAnsi="Times New Roman" w:cs="Times New Roman"/>
        </w:rPr>
        <w:t xml:space="preserve">Kaza, zehirlenme, ihmal ve istismar gibi konuları açıklar ve bu duruma yapılacak eylemleri düzenler. </w:t>
      </w:r>
    </w:p>
    <w:p w14:paraId="2F293E8B" w14:textId="77777777" w:rsidR="008D2896" w:rsidRPr="008D2896" w:rsidRDefault="008D2896" w:rsidP="008D2896">
      <w:pPr>
        <w:pStyle w:val="ListeParagraf"/>
        <w:numPr>
          <w:ilvl w:val="0"/>
          <w:numId w:val="9"/>
        </w:numPr>
        <w:spacing w:line="240" w:lineRule="auto"/>
        <w:jc w:val="both"/>
        <w:rPr>
          <w:rFonts w:ascii="Times New Roman" w:hAnsi="Times New Roman" w:cs="Times New Roman"/>
        </w:rPr>
      </w:pPr>
      <w:r w:rsidRPr="008D2896">
        <w:rPr>
          <w:rFonts w:ascii="Times New Roman" w:hAnsi="Times New Roman" w:cs="Times New Roman"/>
        </w:rPr>
        <w:t xml:space="preserve">Meslektaşları, diğer sağlık çalışanları ile etkili iletişim kurar, ekip çalışması yapar. </w:t>
      </w:r>
    </w:p>
    <w:p w14:paraId="5C512FB0" w14:textId="77777777" w:rsidR="008D2896" w:rsidRPr="008D2896" w:rsidRDefault="008D2896" w:rsidP="008D2896">
      <w:pPr>
        <w:pStyle w:val="ListeParagraf"/>
        <w:numPr>
          <w:ilvl w:val="0"/>
          <w:numId w:val="9"/>
        </w:numPr>
        <w:spacing w:line="240" w:lineRule="auto"/>
        <w:jc w:val="both"/>
        <w:rPr>
          <w:rFonts w:ascii="Times New Roman" w:hAnsi="Times New Roman" w:cs="Times New Roman"/>
        </w:rPr>
      </w:pPr>
      <w:r w:rsidRPr="008D2896">
        <w:rPr>
          <w:rFonts w:ascii="Times New Roman" w:hAnsi="Times New Roman" w:cs="Times New Roman"/>
        </w:rPr>
        <w:t xml:space="preserve">Yaşam boyu örgün, yaygın ve sürekli öğrenmeyi ilke haline getirerek klinik karar verme sürecinde, kanıta dayalı tıp ilkelerini uygular ve mesleği ile ilgili güncel literatür bilgisine ulaşır ve eleştirel değerlendirir. </w:t>
      </w:r>
    </w:p>
    <w:p w14:paraId="1CC0C3F9" w14:textId="77777777" w:rsidR="00933EC0" w:rsidRPr="00933EC0" w:rsidRDefault="00933EC0" w:rsidP="00933EC0">
      <w:pPr>
        <w:spacing w:before="7" w:after="1"/>
        <w:rPr>
          <w:rFonts w:ascii="Times New Roman" w:hAnsi="Times New Roman" w:cs="Times New Roman"/>
        </w:rPr>
      </w:pPr>
    </w:p>
    <w:p w14:paraId="2A2ADA7C" w14:textId="77777777" w:rsidR="00933EC0" w:rsidRPr="00933EC0" w:rsidRDefault="00933EC0" w:rsidP="00933EC0">
      <w:pPr>
        <w:spacing w:before="7" w:after="1"/>
        <w:rPr>
          <w:rFonts w:ascii="Times New Roman" w:hAnsi="Times New Roman" w:cs="Times New Roman"/>
          <w:b/>
        </w:rPr>
      </w:pPr>
    </w:p>
    <w:p w14:paraId="490C9546" w14:textId="77777777" w:rsidR="006902EF" w:rsidRDefault="006902EF" w:rsidP="006902EF">
      <w:pPr>
        <w:spacing w:before="7" w:after="1"/>
        <w:rPr>
          <w:rFonts w:ascii="Times New Roman" w:hAnsi="Times New Roman" w:cs="Times New Roman"/>
          <w:b/>
        </w:rPr>
      </w:pPr>
    </w:p>
    <w:p w14:paraId="02C76A30" w14:textId="5C1D9B31"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00852BEE">
        <w:rPr>
          <w:rFonts w:ascii="Times New Roman" w:hAnsi="Times New Roman" w:cs="Times New Roman"/>
          <w:b/>
        </w:rPr>
        <w:t>;</w:t>
      </w:r>
      <w:r w:rsidRPr="00942437">
        <w:rPr>
          <w:rFonts w:ascii="Times New Roman" w:hAnsi="Times New Roman" w:cs="Times New Roman"/>
          <w:b/>
        </w:rPr>
        <w:t xml:space="preserve"> </w:t>
      </w:r>
    </w:p>
    <w:p w14:paraId="47A5DB09" w14:textId="71E17CB6" w:rsidR="005F4958" w:rsidRPr="00423514" w:rsidRDefault="005F4958" w:rsidP="00423514">
      <w:pPr>
        <w:spacing w:after="0" w:line="276" w:lineRule="auto"/>
        <w:ind w:firstLine="708"/>
        <w:rPr>
          <w:rFonts w:ascii="Times New Roman" w:hAnsi="Times New Roman" w:cs="Times New Roman"/>
        </w:rPr>
      </w:pPr>
      <w:r w:rsidRPr="00423514">
        <w:rPr>
          <w:rFonts w:ascii="Times New Roman" w:hAnsi="Times New Roman" w:cs="Times New Roman"/>
        </w:rPr>
        <w:t>Çocuk Sağlığı ve Hastalıkları stajı 6. sınıf öğrencileri (</w:t>
      </w:r>
      <w:proofErr w:type="spellStart"/>
      <w:r w:rsidRPr="00423514">
        <w:rPr>
          <w:rFonts w:ascii="Times New Roman" w:hAnsi="Times New Roman" w:cs="Times New Roman"/>
        </w:rPr>
        <w:t>İnt</w:t>
      </w:r>
      <w:r w:rsidR="00CA6B70">
        <w:rPr>
          <w:rFonts w:ascii="Times New Roman" w:hAnsi="Times New Roman" w:cs="Times New Roman"/>
        </w:rPr>
        <w:t>ö</w:t>
      </w:r>
      <w:r w:rsidRPr="00423514">
        <w:rPr>
          <w:rFonts w:ascii="Times New Roman" w:hAnsi="Times New Roman" w:cs="Times New Roman"/>
        </w:rPr>
        <w:t>rn</w:t>
      </w:r>
      <w:proofErr w:type="spellEnd"/>
      <w:r w:rsidRPr="00423514">
        <w:rPr>
          <w:rFonts w:ascii="Times New Roman" w:hAnsi="Times New Roman" w:cs="Times New Roman"/>
        </w:rPr>
        <w:t xml:space="preserve"> doktorlar) için 6 (Altı) haftadır.</w:t>
      </w:r>
    </w:p>
    <w:p w14:paraId="40D0CF99" w14:textId="69C480E6" w:rsidR="005F4958" w:rsidRPr="00423514" w:rsidRDefault="005F4958" w:rsidP="00423514">
      <w:pPr>
        <w:spacing w:after="0" w:line="276" w:lineRule="auto"/>
        <w:ind w:firstLine="708"/>
        <w:rPr>
          <w:rFonts w:ascii="Times New Roman" w:hAnsi="Times New Roman" w:cs="Times New Roman"/>
        </w:rPr>
      </w:pPr>
      <w:bookmarkStart w:id="0" w:name="_Hlk112664655"/>
      <w:r w:rsidRPr="00423514">
        <w:rPr>
          <w:rFonts w:ascii="Times New Roman" w:hAnsi="Times New Roman" w:cs="Times New Roman"/>
        </w:rPr>
        <w:t xml:space="preserve">Anabilim Dalı </w:t>
      </w:r>
      <w:r w:rsidR="00AB250F">
        <w:rPr>
          <w:rFonts w:ascii="Times New Roman" w:hAnsi="Times New Roman" w:cs="Times New Roman"/>
        </w:rPr>
        <w:t>3</w:t>
      </w:r>
      <w:r w:rsidRPr="00423514">
        <w:rPr>
          <w:rFonts w:ascii="Times New Roman" w:hAnsi="Times New Roman" w:cs="Times New Roman"/>
        </w:rPr>
        <w:t xml:space="preserve"> (</w:t>
      </w:r>
      <w:r w:rsidR="00AB250F">
        <w:rPr>
          <w:rFonts w:ascii="Times New Roman" w:hAnsi="Times New Roman" w:cs="Times New Roman"/>
        </w:rPr>
        <w:t>Üç</w:t>
      </w:r>
      <w:r w:rsidRPr="00423514">
        <w:rPr>
          <w:rFonts w:ascii="Times New Roman" w:hAnsi="Times New Roman" w:cs="Times New Roman"/>
        </w:rPr>
        <w:t>) Çocuk Sağlığı ve Hastalıkları, 1 (Bir) Yenidoğan, 1 (Bir) Çocuk Endokrin, 1 (Bir) Çocuk Nefroloji, 2</w:t>
      </w:r>
      <w:r w:rsidR="00AB250F">
        <w:rPr>
          <w:rFonts w:ascii="Times New Roman" w:hAnsi="Times New Roman" w:cs="Times New Roman"/>
        </w:rPr>
        <w:t xml:space="preserve"> </w:t>
      </w:r>
      <w:r w:rsidRPr="00423514">
        <w:rPr>
          <w:rFonts w:ascii="Times New Roman" w:hAnsi="Times New Roman" w:cs="Times New Roman"/>
        </w:rPr>
        <w:t>(İki) Çocuk Nöroloji</w:t>
      </w:r>
      <w:r w:rsidR="006D254D">
        <w:rPr>
          <w:rFonts w:ascii="Times New Roman" w:hAnsi="Times New Roman" w:cs="Times New Roman"/>
        </w:rPr>
        <w:t xml:space="preserve"> </w:t>
      </w:r>
      <w:r w:rsidRPr="00423514">
        <w:rPr>
          <w:rFonts w:ascii="Times New Roman" w:hAnsi="Times New Roman" w:cs="Times New Roman"/>
        </w:rPr>
        <w:t xml:space="preserve">toplamda 8 (Sekiz) poliklinik odası, Çocuk Acil Polikliniği, 33 (Otuz üç) yataklı Çocuk Sağlığı ve Hastalıkları Genel Servisi ve Anne Oteli ile 5 (Beş) yataklı 2. Basamak Çocuk Yoğun Bakım, 11 (On bir) yataklı 3. Basamak Yenidoğan Yoğun Bakım ve ilişkili Kadın Doğum Bebek Servisi, Doğumhane ve Ameliyathaneden oluşmaktadır. </w:t>
      </w:r>
    </w:p>
    <w:p w14:paraId="25B8E691" w14:textId="77777777" w:rsidR="005F4958" w:rsidRPr="00423514" w:rsidRDefault="005F4958" w:rsidP="00423514">
      <w:pPr>
        <w:spacing w:after="0" w:line="276" w:lineRule="auto"/>
        <w:ind w:firstLine="708"/>
        <w:rPr>
          <w:rFonts w:ascii="Times New Roman" w:hAnsi="Times New Roman" w:cs="Times New Roman"/>
        </w:rPr>
      </w:pPr>
      <w:bookmarkStart w:id="1" w:name="_Hlk112664716"/>
      <w:bookmarkEnd w:id="0"/>
      <w:r w:rsidRPr="00423514">
        <w:rPr>
          <w:rFonts w:ascii="Times New Roman" w:hAnsi="Times New Roman" w:cs="Times New Roman"/>
        </w:rPr>
        <w:t xml:space="preserve">Staj tanıtımı stajın ilk günü Staj Yöneticisi tarafından yapılacaktır. Bu tanıtım esnasında stajın amaç ve hedeflerinden bahsedilecektir. </w:t>
      </w:r>
    </w:p>
    <w:bookmarkEnd w:id="1"/>
    <w:p w14:paraId="4172152E" w14:textId="0E273535" w:rsidR="005F4958" w:rsidRPr="00423514" w:rsidRDefault="005F4958" w:rsidP="00423514">
      <w:pPr>
        <w:spacing w:after="0" w:line="276" w:lineRule="auto"/>
        <w:ind w:left="708"/>
        <w:rPr>
          <w:rFonts w:ascii="Times New Roman" w:hAnsi="Times New Roman" w:cs="Times New Roman"/>
        </w:rPr>
      </w:pPr>
      <w:r w:rsidRPr="00423514">
        <w:rPr>
          <w:rFonts w:ascii="Times New Roman" w:hAnsi="Times New Roman" w:cs="Times New Roman"/>
        </w:rPr>
        <w:t xml:space="preserve">Tüm öğrenciler poliklinik ve servis </w:t>
      </w:r>
      <w:r w:rsidR="00380A9B">
        <w:rPr>
          <w:rFonts w:ascii="Times New Roman" w:hAnsi="Times New Roman" w:cs="Times New Roman"/>
        </w:rPr>
        <w:t xml:space="preserve">grupları olmak </w:t>
      </w:r>
      <w:r w:rsidR="00B35B1B">
        <w:rPr>
          <w:rFonts w:ascii="Times New Roman" w:hAnsi="Times New Roman" w:cs="Times New Roman"/>
        </w:rPr>
        <w:t xml:space="preserve">üzere </w:t>
      </w:r>
      <w:r w:rsidRPr="00423514">
        <w:rPr>
          <w:rFonts w:ascii="Times New Roman" w:hAnsi="Times New Roman" w:cs="Times New Roman"/>
        </w:rPr>
        <w:t>gru</w:t>
      </w:r>
      <w:r w:rsidR="00380A9B">
        <w:rPr>
          <w:rFonts w:ascii="Times New Roman" w:hAnsi="Times New Roman" w:cs="Times New Roman"/>
        </w:rPr>
        <w:t>plara</w:t>
      </w:r>
      <w:r w:rsidRPr="00423514">
        <w:rPr>
          <w:rFonts w:ascii="Times New Roman" w:hAnsi="Times New Roman" w:cs="Times New Roman"/>
        </w:rPr>
        <w:t xml:space="preserve"> ayrılırlar.</w:t>
      </w:r>
    </w:p>
    <w:p w14:paraId="50A34AA5" w14:textId="1130EC2D" w:rsidR="005F4958" w:rsidRPr="00423514" w:rsidRDefault="00380A9B" w:rsidP="00423514">
      <w:pPr>
        <w:spacing w:after="0" w:line="276" w:lineRule="auto"/>
        <w:ind w:firstLine="708"/>
        <w:rPr>
          <w:rFonts w:ascii="Times New Roman" w:hAnsi="Times New Roman" w:cs="Times New Roman"/>
        </w:rPr>
      </w:pPr>
      <w:r>
        <w:rPr>
          <w:rFonts w:ascii="Times New Roman" w:hAnsi="Times New Roman" w:cs="Times New Roman"/>
        </w:rPr>
        <w:t xml:space="preserve">Staj Yöneticisi tarafından hazırlanan çalışılacak birimlerdeki </w:t>
      </w:r>
      <w:r w:rsidR="003E4C07">
        <w:rPr>
          <w:rFonts w:ascii="Times New Roman" w:hAnsi="Times New Roman" w:cs="Times New Roman"/>
        </w:rPr>
        <w:t xml:space="preserve">Panolara asılmak sureti ile ilan olunan rotasyon çizelgelerine göre </w:t>
      </w:r>
      <w:r w:rsidR="002E3E45">
        <w:rPr>
          <w:rFonts w:ascii="Times New Roman" w:hAnsi="Times New Roman" w:cs="Times New Roman"/>
        </w:rPr>
        <w:t xml:space="preserve">servis ve poliklinik </w:t>
      </w:r>
      <w:r w:rsidR="003E4C07">
        <w:rPr>
          <w:rFonts w:ascii="Times New Roman" w:hAnsi="Times New Roman" w:cs="Times New Roman"/>
        </w:rPr>
        <w:t xml:space="preserve">rotasyonlarını gerçekleştirirler. </w:t>
      </w:r>
    </w:p>
    <w:p w14:paraId="260D81EC" w14:textId="5714B6B0" w:rsidR="005F4958" w:rsidRPr="00423514" w:rsidRDefault="008379A3" w:rsidP="00FE3001">
      <w:pPr>
        <w:spacing w:after="0" w:line="276" w:lineRule="auto"/>
        <w:ind w:firstLine="708"/>
        <w:rPr>
          <w:rFonts w:ascii="Times New Roman" w:hAnsi="Times New Roman" w:cs="Times New Roman"/>
        </w:rPr>
      </w:pPr>
      <w:r>
        <w:rPr>
          <w:rFonts w:ascii="Times New Roman" w:hAnsi="Times New Roman" w:cs="Times New Roman"/>
        </w:rPr>
        <w:t xml:space="preserve">Staj Yöneticisi tarafından düzenlenen ve panolara asılmak sureti ile ilan </w:t>
      </w:r>
      <w:r w:rsidR="00B00E49">
        <w:rPr>
          <w:rFonts w:ascii="Times New Roman" w:hAnsi="Times New Roman" w:cs="Times New Roman"/>
        </w:rPr>
        <w:t>olunan nöbet</w:t>
      </w:r>
      <w:r>
        <w:rPr>
          <w:rFonts w:ascii="Times New Roman" w:hAnsi="Times New Roman" w:cs="Times New Roman"/>
        </w:rPr>
        <w:t xml:space="preserve"> çizelgelerine göre nöbetlerini tut</w:t>
      </w:r>
      <w:r w:rsidR="00B00E49">
        <w:rPr>
          <w:rFonts w:ascii="Times New Roman" w:hAnsi="Times New Roman" w:cs="Times New Roman"/>
        </w:rPr>
        <w:t>a</w:t>
      </w:r>
      <w:r>
        <w:rPr>
          <w:rFonts w:ascii="Times New Roman" w:hAnsi="Times New Roman" w:cs="Times New Roman"/>
        </w:rPr>
        <w:t>rlar.</w:t>
      </w:r>
      <w:r w:rsidR="00B00E49">
        <w:rPr>
          <w:rFonts w:ascii="Times New Roman" w:hAnsi="Times New Roman" w:cs="Times New Roman"/>
        </w:rPr>
        <w:t xml:space="preserve"> Nöbetler esnasında araştırma görevlisi doktorların gözetiminde ve sorumluluğunda çalışırlar. </w:t>
      </w:r>
      <w:r>
        <w:rPr>
          <w:rFonts w:ascii="Times New Roman" w:hAnsi="Times New Roman" w:cs="Times New Roman"/>
        </w:rPr>
        <w:t xml:space="preserve"> </w:t>
      </w:r>
    </w:p>
    <w:p w14:paraId="6F3E116D" w14:textId="125BDB11" w:rsidR="005F4958" w:rsidRPr="00423514" w:rsidRDefault="005F4958" w:rsidP="00D621FD">
      <w:pPr>
        <w:spacing w:after="0" w:line="276" w:lineRule="auto"/>
        <w:ind w:firstLine="708"/>
        <w:rPr>
          <w:rFonts w:ascii="Times New Roman" w:hAnsi="Times New Roman" w:cs="Times New Roman"/>
        </w:rPr>
      </w:pPr>
      <w:r w:rsidRPr="00423514">
        <w:rPr>
          <w:rFonts w:ascii="Times New Roman" w:hAnsi="Times New Roman" w:cs="Times New Roman"/>
        </w:rPr>
        <w:t>Nöbet ertesinde aktif görev verilmemekte ve idari izin uygulanma</w:t>
      </w:r>
      <w:r w:rsidR="00FA3EBC">
        <w:rPr>
          <w:rFonts w:ascii="Times New Roman" w:hAnsi="Times New Roman" w:cs="Times New Roman"/>
        </w:rPr>
        <w:t>ma</w:t>
      </w:r>
      <w:r w:rsidRPr="00423514">
        <w:rPr>
          <w:rFonts w:ascii="Times New Roman" w:hAnsi="Times New Roman" w:cs="Times New Roman"/>
        </w:rPr>
        <w:t xml:space="preserve">ktadır. </w:t>
      </w:r>
    </w:p>
    <w:p w14:paraId="3B2F6282" w14:textId="56AD87AC" w:rsidR="005F4958" w:rsidRPr="00423514" w:rsidRDefault="005F4958" w:rsidP="00D621FD">
      <w:pPr>
        <w:spacing w:after="0" w:line="276" w:lineRule="auto"/>
        <w:ind w:firstLine="708"/>
        <w:rPr>
          <w:rFonts w:ascii="Times New Roman" w:hAnsi="Times New Roman" w:cs="Times New Roman"/>
        </w:rPr>
      </w:pPr>
      <w:r w:rsidRPr="00423514">
        <w:rPr>
          <w:rFonts w:ascii="Times New Roman" w:hAnsi="Times New Roman" w:cs="Times New Roman"/>
        </w:rPr>
        <w:t xml:space="preserve">Çalışma planı </w:t>
      </w:r>
      <w:r w:rsidR="00782AA7">
        <w:rPr>
          <w:rFonts w:ascii="Times New Roman" w:hAnsi="Times New Roman" w:cs="Times New Roman"/>
        </w:rPr>
        <w:t xml:space="preserve">ve ilgili çizelgeler </w:t>
      </w:r>
      <w:r w:rsidRPr="00423514">
        <w:rPr>
          <w:rFonts w:ascii="Times New Roman" w:hAnsi="Times New Roman" w:cs="Times New Roman"/>
        </w:rPr>
        <w:t>stajın ilk günü öğrencilere</w:t>
      </w:r>
      <w:r w:rsidR="00782AA7">
        <w:rPr>
          <w:rFonts w:ascii="Times New Roman" w:hAnsi="Times New Roman" w:cs="Times New Roman"/>
        </w:rPr>
        <w:t xml:space="preserve"> </w:t>
      </w:r>
      <w:r w:rsidRPr="00423514">
        <w:rPr>
          <w:rFonts w:ascii="Times New Roman" w:hAnsi="Times New Roman" w:cs="Times New Roman"/>
        </w:rPr>
        <w:t>ilan edilmekte ve Anabilim Dalı Duyuru Panosu</w:t>
      </w:r>
      <w:r w:rsidR="00FE3001">
        <w:rPr>
          <w:rFonts w:ascii="Times New Roman" w:hAnsi="Times New Roman" w:cs="Times New Roman"/>
        </w:rPr>
        <w:t xml:space="preserve"> ile poliklinik ve servislerdeki panolarda</w:t>
      </w:r>
      <w:r w:rsidRPr="00423514">
        <w:rPr>
          <w:rFonts w:ascii="Times New Roman" w:hAnsi="Times New Roman" w:cs="Times New Roman"/>
        </w:rPr>
        <w:t xml:space="preserve"> paylaşılmaktadır. </w:t>
      </w:r>
    </w:p>
    <w:p w14:paraId="23E2DBE3" w14:textId="596FE8A3" w:rsidR="005F4958" w:rsidRPr="00423514" w:rsidRDefault="005F4958" w:rsidP="00D621FD">
      <w:pPr>
        <w:spacing w:after="0" w:line="276" w:lineRule="auto"/>
        <w:ind w:firstLine="708"/>
        <w:rPr>
          <w:rFonts w:ascii="Times New Roman" w:hAnsi="Times New Roman" w:cs="Times New Roman"/>
        </w:rPr>
      </w:pPr>
      <w:proofErr w:type="spellStart"/>
      <w:r w:rsidRPr="00423514">
        <w:rPr>
          <w:rFonts w:ascii="Times New Roman" w:hAnsi="Times New Roman" w:cs="Times New Roman"/>
        </w:rPr>
        <w:t>İnt</w:t>
      </w:r>
      <w:r w:rsidR="00CA6B70">
        <w:rPr>
          <w:rFonts w:ascii="Times New Roman" w:hAnsi="Times New Roman" w:cs="Times New Roman"/>
        </w:rPr>
        <w:t>ö</w:t>
      </w:r>
      <w:r w:rsidRPr="00423514">
        <w:rPr>
          <w:rFonts w:ascii="Times New Roman" w:hAnsi="Times New Roman" w:cs="Times New Roman"/>
        </w:rPr>
        <w:t>rn</w:t>
      </w:r>
      <w:proofErr w:type="spellEnd"/>
      <w:r w:rsidRPr="00423514">
        <w:rPr>
          <w:rFonts w:ascii="Times New Roman" w:hAnsi="Times New Roman" w:cs="Times New Roman"/>
        </w:rPr>
        <w:t xml:space="preserve"> doktor tıbbi becerileri artırmak için yaptığı girişimleri öğretim üyesinin gözetim ve sorumluluğunda, öğretim üyesi veya öğretim elemanının eşliğinde, ancak sorumlu hekimin hastadan izin alması ile yapabilir.</w:t>
      </w:r>
      <w:r w:rsidR="00114927">
        <w:rPr>
          <w:rFonts w:ascii="Times New Roman" w:hAnsi="Times New Roman" w:cs="Times New Roman"/>
        </w:rPr>
        <w:t xml:space="preserve"> </w:t>
      </w:r>
      <w:bookmarkStart w:id="2" w:name="_Hlk133395871"/>
      <w:r w:rsidR="00F10E0F">
        <w:rPr>
          <w:rFonts w:ascii="Times New Roman" w:hAnsi="Times New Roman" w:cs="Times New Roman"/>
        </w:rPr>
        <w:t xml:space="preserve">Gerçekleştirilen girişimler </w:t>
      </w:r>
      <w:r w:rsidR="00114927">
        <w:rPr>
          <w:rFonts w:ascii="Times New Roman" w:hAnsi="Times New Roman" w:cs="Times New Roman"/>
        </w:rPr>
        <w:t xml:space="preserve">Staj Yöneticisine onaylatılmalıdır. </w:t>
      </w:r>
      <w:bookmarkEnd w:id="2"/>
    </w:p>
    <w:p w14:paraId="79C6EA35" w14:textId="199ADA79" w:rsidR="005F4958" w:rsidRDefault="005F4958" w:rsidP="00423514">
      <w:pPr>
        <w:autoSpaceDE w:val="0"/>
        <w:autoSpaceDN w:val="0"/>
        <w:adjustRightInd w:val="0"/>
        <w:spacing w:after="0" w:line="276" w:lineRule="auto"/>
        <w:ind w:firstLine="708"/>
        <w:rPr>
          <w:rFonts w:cstheme="minorHAnsi"/>
          <w:sz w:val="24"/>
          <w:szCs w:val="24"/>
        </w:rPr>
      </w:pPr>
      <w:r w:rsidRPr="00423514">
        <w:rPr>
          <w:rFonts w:ascii="Times New Roman" w:hAnsi="Times New Roman" w:cs="Times New Roman"/>
        </w:rPr>
        <w:t>Öğrenci belirtilen temel hekimlik uygulamalarının tamamını belirtilen düzeylerde eksiksiz öğrenmesi</w:t>
      </w:r>
      <w:r w:rsidR="00FD4E94">
        <w:rPr>
          <w:rFonts w:ascii="Times New Roman" w:hAnsi="Times New Roman" w:cs="Times New Roman"/>
        </w:rPr>
        <w:t>,</w:t>
      </w:r>
      <w:r w:rsidRPr="00423514">
        <w:rPr>
          <w:rFonts w:ascii="Times New Roman" w:hAnsi="Times New Roman" w:cs="Times New Roman"/>
        </w:rPr>
        <w:t xml:space="preserve"> uygulaması </w:t>
      </w:r>
      <w:r w:rsidR="00FD4E94">
        <w:rPr>
          <w:rFonts w:ascii="Times New Roman" w:hAnsi="Times New Roman" w:cs="Times New Roman"/>
        </w:rPr>
        <w:t xml:space="preserve">ve uygun şekliyle onaylatması </w:t>
      </w:r>
      <w:r w:rsidRPr="00423514">
        <w:rPr>
          <w:rFonts w:ascii="Times New Roman" w:hAnsi="Times New Roman" w:cs="Times New Roman"/>
        </w:rPr>
        <w:t>gerekmektedir. Uygulama sayı</w:t>
      </w:r>
      <w:r w:rsidR="00114927">
        <w:rPr>
          <w:rFonts w:ascii="Times New Roman" w:hAnsi="Times New Roman" w:cs="Times New Roman"/>
        </w:rPr>
        <w:t>sı</w:t>
      </w:r>
      <w:r w:rsidRPr="00423514">
        <w:rPr>
          <w:rFonts w:ascii="Times New Roman" w:hAnsi="Times New Roman" w:cs="Times New Roman"/>
        </w:rPr>
        <w:t xml:space="preserve"> en az 2 (İki) adet olmalıdır. Eksiksiz olarak tamamlanan bu karneyi staj bitirme süresinin 1 (Bir) hafta öncesinde Staj Yöneticine teslim etmelidir. </w:t>
      </w:r>
    </w:p>
    <w:p w14:paraId="0C25E846" w14:textId="77777777" w:rsidR="005B132B" w:rsidRDefault="005B132B" w:rsidP="00813AE8">
      <w:pPr>
        <w:autoSpaceDE w:val="0"/>
        <w:autoSpaceDN w:val="0"/>
        <w:adjustRightInd w:val="0"/>
        <w:spacing w:after="0" w:line="240" w:lineRule="auto"/>
        <w:rPr>
          <w:sz w:val="24"/>
          <w:szCs w:val="24"/>
        </w:rPr>
      </w:pPr>
    </w:p>
    <w:p w14:paraId="254C7EAD" w14:textId="77777777" w:rsidR="000604BE" w:rsidRDefault="000604BE" w:rsidP="00813AE8">
      <w:pPr>
        <w:autoSpaceDE w:val="0"/>
        <w:autoSpaceDN w:val="0"/>
        <w:adjustRightInd w:val="0"/>
        <w:spacing w:after="0" w:line="240" w:lineRule="auto"/>
        <w:rPr>
          <w:sz w:val="24"/>
          <w:szCs w:val="24"/>
        </w:rPr>
      </w:pPr>
    </w:p>
    <w:p w14:paraId="589AB232" w14:textId="77777777" w:rsidR="00D621FD" w:rsidRDefault="00D621FD" w:rsidP="00813AE8">
      <w:pPr>
        <w:autoSpaceDE w:val="0"/>
        <w:autoSpaceDN w:val="0"/>
        <w:adjustRightInd w:val="0"/>
        <w:spacing w:after="0" w:line="240" w:lineRule="auto"/>
        <w:rPr>
          <w:sz w:val="24"/>
          <w:szCs w:val="24"/>
        </w:rPr>
      </w:pPr>
    </w:p>
    <w:p w14:paraId="0EA80C46" w14:textId="77777777" w:rsidR="00D621FD" w:rsidRDefault="00D621FD" w:rsidP="00813AE8">
      <w:pPr>
        <w:autoSpaceDE w:val="0"/>
        <w:autoSpaceDN w:val="0"/>
        <w:adjustRightInd w:val="0"/>
        <w:spacing w:after="0" w:line="240" w:lineRule="auto"/>
        <w:rPr>
          <w:sz w:val="24"/>
          <w:szCs w:val="24"/>
        </w:rPr>
      </w:pPr>
    </w:p>
    <w:p w14:paraId="6E1B88D3" w14:textId="77777777" w:rsidR="00D621FD" w:rsidRDefault="00D621FD" w:rsidP="00813AE8">
      <w:pPr>
        <w:autoSpaceDE w:val="0"/>
        <w:autoSpaceDN w:val="0"/>
        <w:adjustRightInd w:val="0"/>
        <w:spacing w:after="0" w:line="240" w:lineRule="auto"/>
        <w:rPr>
          <w:sz w:val="24"/>
          <w:szCs w:val="24"/>
        </w:rPr>
      </w:pPr>
    </w:p>
    <w:p w14:paraId="02A48400" w14:textId="77777777" w:rsidR="005B132B" w:rsidRDefault="005B132B" w:rsidP="00813AE8">
      <w:pPr>
        <w:autoSpaceDE w:val="0"/>
        <w:autoSpaceDN w:val="0"/>
        <w:adjustRightInd w:val="0"/>
        <w:spacing w:after="0" w:line="240" w:lineRule="auto"/>
        <w:rPr>
          <w:sz w:val="24"/>
          <w:szCs w:val="24"/>
        </w:rPr>
      </w:pPr>
    </w:p>
    <w:p w14:paraId="7C689C9C"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66BE1F3A" w14:textId="77777777" w:rsidTr="005B132B">
        <w:tc>
          <w:tcPr>
            <w:tcW w:w="3485" w:type="dxa"/>
          </w:tcPr>
          <w:p w14:paraId="544CF7BF"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27C93A86" w14:textId="77777777" w:rsidR="005B132B" w:rsidRDefault="00B65BDE" w:rsidP="00813AE8">
            <w:pPr>
              <w:autoSpaceDE w:val="0"/>
              <w:autoSpaceDN w:val="0"/>
              <w:adjustRightInd w:val="0"/>
              <w:rPr>
                <w:sz w:val="24"/>
                <w:szCs w:val="24"/>
              </w:rPr>
            </w:pPr>
            <w:r>
              <w:rPr>
                <w:sz w:val="24"/>
                <w:szCs w:val="24"/>
              </w:rPr>
              <w:t>Yer</w:t>
            </w:r>
          </w:p>
        </w:tc>
        <w:tc>
          <w:tcPr>
            <w:tcW w:w="3486" w:type="dxa"/>
          </w:tcPr>
          <w:p w14:paraId="6DD6DBE0"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9259F16" w14:textId="77777777" w:rsidTr="005B132B">
        <w:tc>
          <w:tcPr>
            <w:tcW w:w="3485" w:type="dxa"/>
          </w:tcPr>
          <w:p w14:paraId="26C0E1D8" w14:textId="77777777" w:rsidR="005B132B" w:rsidRDefault="005B132B" w:rsidP="00813AE8">
            <w:pPr>
              <w:autoSpaceDE w:val="0"/>
              <w:autoSpaceDN w:val="0"/>
              <w:adjustRightInd w:val="0"/>
              <w:rPr>
                <w:sz w:val="24"/>
                <w:szCs w:val="24"/>
              </w:rPr>
            </w:pPr>
          </w:p>
        </w:tc>
        <w:tc>
          <w:tcPr>
            <w:tcW w:w="3485" w:type="dxa"/>
          </w:tcPr>
          <w:p w14:paraId="50A4D2EA" w14:textId="77777777" w:rsidR="005B132B" w:rsidRDefault="005B132B" w:rsidP="00813AE8">
            <w:pPr>
              <w:autoSpaceDE w:val="0"/>
              <w:autoSpaceDN w:val="0"/>
              <w:adjustRightInd w:val="0"/>
              <w:rPr>
                <w:sz w:val="24"/>
                <w:szCs w:val="24"/>
              </w:rPr>
            </w:pPr>
          </w:p>
        </w:tc>
        <w:tc>
          <w:tcPr>
            <w:tcW w:w="3486" w:type="dxa"/>
          </w:tcPr>
          <w:p w14:paraId="5E3C44BB" w14:textId="77777777" w:rsidR="005B132B" w:rsidRDefault="005B132B" w:rsidP="00813AE8">
            <w:pPr>
              <w:autoSpaceDE w:val="0"/>
              <w:autoSpaceDN w:val="0"/>
              <w:adjustRightInd w:val="0"/>
              <w:rPr>
                <w:sz w:val="24"/>
                <w:szCs w:val="24"/>
              </w:rPr>
            </w:pPr>
          </w:p>
        </w:tc>
      </w:tr>
      <w:tr w:rsidR="005B132B" w14:paraId="4B15A610" w14:textId="77777777" w:rsidTr="005B132B">
        <w:tc>
          <w:tcPr>
            <w:tcW w:w="3485" w:type="dxa"/>
          </w:tcPr>
          <w:p w14:paraId="4354F113" w14:textId="77777777" w:rsidR="005B132B" w:rsidRDefault="005B132B" w:rsidP="00813AE8">
            <w:pPr>
              <w:autoSpaceDE w:val="0"/>
              <w:autoSpaceDN w:val="0"/>
              <w:adjustRightInd w:val="0"/>
              <w:rPr>
                <w:sz w:val="24"/>
                <w:szCs w:val="24"/>
              </w:rPr>
            </w:pPr>
          </w:p>
        </w:tc>
        <w:tc>
          <w:tcPr>
            <w:tcW w:w="3485" w:type="dxa"/>
          </w:tcPr>
          <w:p w14:paraId="2CB136D4" w14:textId="77777777" w:rsidR="005B132B" w:rsidRDefault="005B132B" w:rsidP="00813AE8">
            <w:pPr>
              <w:autoSpaceDE w:val="0"/>
              <w:autoSpaceDN w:val="0"/>
              <w:adjustRightInd w:val="0"/>
              <w:rPr>
                <w:sz w:val="24"/>
                <w:szCs w:val="24"/>
              </w:rPr>
            </w:pPr>
          </w:p>
        </w:tc>
        <w:tc>
          <w:tcPr>
            <w:tcW w:w="3486" w:type="dxa"/>
          </w:tcPr>
          <w:p w14:paraId="25911D16" w14:textId="77777777" w:rsidR="005B132B" w:rsidRDefault="005B132B" w:rsidP="00813AE8">
            <w:pPr>
              <w:autoSpaceDE w:val="0"/>
              <w:autoSpaceDN w:val="0"/>
              <w:adjustRightInd w:val="0"/>
              <w:rPr>
                <w:sz w:val="24"/>
                <w:szCs w:val="24"/>
              </w:rPr>
            </w:pPr>
          </w:p>
        </w:tc>
      </w:tr>
      <w:tr w:rsidR="005B132B" w14:paraId="5BFD4F7E" w14:textId="77777777" w:rsidTr="005B132B">
        <w:tc>
          <w:tcPr>
            <w:tcW w:w="3485" w:type="dxa"/>
          </w:tcPr>
          <w:p w14:paraId="1890A22F" w14:textId="77777777" w:rsidR="005B132B" w:rsidRDefault="005B132B" w:rsidP="00813AE8">
            <w:pPr>
              <w:autoSpaceDE w:val="0"/>
              <w:autoSpaceDN w:val="0"/>
              <w:adjustRightInd w:val="0"/>
              <w:rPr>
                <w:sz w:val="24"/>
                <w:szCs w:val="24"/>
              </w:rPr>
            </w:pPr>
          </w:p>
        </w:tc>
        <w:tc>
          <w:tcPr>
            <w:tcW w:w="3485" w:type="dxa"/>
          </w:tcPr>
          <w:p w14:paraId="7FAAADE7" w14:textId="77777777" w:rsidR="005B132B" w:rsidRDefault="005B132B" w:rsidP="00813AE8">
            <w:pPr>
              <w:autoSpaceDE w:val="0"/>
              <w:autoSpaceDN w:val="0"/>
              <w:adjustRightInd w:val="0"/>
              <w:rPr>
                <w:sz w:val="24"/>
                <w:szCs w:val="24"/>
              </w:rPr>
            </w:pPr>
          </w:p>
        </w:tc>
        <w:tc>
          <w:tcPr>
            <w:tcW w:w="3486" w:type="dxa"/>
          </w:tcPr>
          <w:p w14:paraId="51DE6609" w14:textId="77777777" w:rsidR="005B132B" w:rsidRDefault="005B132B" w:rsidP="00813AE8">
            <w:pPr>
              <w:autoSpaceDE w:val="0"/>
              <w:autoSpaceDN w:val="0"/>
              <w:adjustRightInd w:val="0"/>
              <w:rPr>
                <w:sz w:val="24"/>
                <w:szCs w:val="24"/>
              </w:rPr>
            </w:pPr>
          </w:p>
        </w:tc>
      </w:tr>
    </w:tbl>
    <w:p w14:paraId="1FDF8804"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5F942181" w14:textId="77777777" w:rsidTr="005B132B">
        <w:tc>
          <w:tcPr>
            <w:tcW w:w="2616" w:type="dxa"/>
          </w:tcPr>
          <w:p w14:paraId="5D71C2DD" w14:textId="77777777" w:rsidR="005B132B" w:rsidRDefault="005B132B" w:rsidP="006902EF">
            <w:pPr>
              <w:autoSpaceDE w:val="0"/>
              <w:autoSpaceDN w:val="0"/>
              <w:adjustRightInd w:val="0"/>
              <w:rPr>
                <w:sz w:val="24"/>
                <w:szCs w:val="24"/>
              </w:rPr>
            </w:pPr>
            <w:r>
              <w:rPr>
                <w:sz w:val="24"/>
                <w:szCs w:val="24"/>
              </w:rPr>
              <w:lastRenderedPageBreak/>
              <w:t>Tarih</w:t>
            </w:r>
          </w:p>
        </w:tc>
        <w:tc>
          <w:tcPr>
            <w:tcW w:w="2635" w:type="dxa"/>
          </w:tcPr>
          <w:p w14:paraId="704D8813"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696A4167"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2C5BFA0A"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51924D78" w14:textId="77777777" w:rsidTr="005B132B">
        <w:tc>
          <w:tcPr>
            <w:tcW w:w="2616" w:type="dxa"/>
          </w:tcPr>
          <w:p w14:paraId="50D643D4" w14:textId="77777777" w:rsidR="005B132B" w:rsidRDefault="005B132B" w:rsidP="006902EF">
            <w:pPr>
              <w:autoSpaceDE w:val="0"/>
              <w:autoSpaceDN w:val="0"/>
              <w:adjustRightInd w:val="0"/>
              <w:rPr>
                <w:sz w:val="24"/>
                <w:szCs w:val="24"/>
              </w:rPr>
            </w:pPr>
          </w:p>
        </w:tc>
        <w:tc>
          <w:tcPr>
            <w:tcW w:w="2635" w:type="dxa"/>
          </w:tcPr>
          <w:p w14:paraId="46F5006B" w14:textId="77777777" w:rsidR="005B132B" w:rsidRDefault="005B132B" w:rsidP="006902EF">
            <w:pPr>
              <w:autoSpaceDE w:val="0"/>
              <w:autoSpaceDN w:val="0"/>
              <w:adjustRightInd w:val="0"/>
              <w:rPr>
                <w:sz w:val="24"/>
                <w:szCs w:val="24"/>
              </w:rPr>
            </w:pPr>
          </w:p>
        </w:tc>
        <w:tc>
          <w:tcPr>
            <w:tcW w:w="2464" w:type="dxa"/>
          </w:tcPr>
          <w:p w14:paraId="401DF1FF" w14:textId="77777777" w:rsidR="005B132B" w:rsidRDefault="005B132B" w:rsidP="006902EF">
            <w:pPr>
              <w:autoSpaceDE w:val="0"/>
              <w:autoSpaceDN w:val="0"/>
              <w:adjustRightInd w:val="0"/>
              <w:rPr>
                <w:sz w:val="24"/>
                <w:szCs w:val="24"/>
              </w:rPr>
            </w:pPr>
          </w:p>
        </w:tc>
        <w:tc>
          <w:tcPr>
            <w:tcW w:w="2741" w:type="dxa"/>
          </w:tcPr>
          <w:p w14:paraId="57D99768" w14:textId="77777777" w:rsidR="005B132B" w:rsidRDefault="005B132B" w:rsidP="006902EF">
            <w:pPr>
              <w:autoSpaceDE w:val="0"/>
              <w:autoSpaceDN w:val="0"/>
              <w:adjustRightInd w:val="0"/>
              <w:rPr>
                <w:sz w:val="24"/>
                <w:szCs w:val="24"/>
              </w:rPr>
            </w:pPr>
          </w:p>
        </w:tc>
      </w:tr>
      <w:tr w:rsidR="005B132B" w14:paraId="151E268B" w14:textId="77777777" w:rsidTr="005B132B">
        <w:tc>
          <w:tcPr>
            <w:tcW w:w="2616" w:type="dxa"/>
          </w:tcPr>
          <w:p w14:paraId="74B2C284" w14:textId="77777777" w:rsidR="005B132B" w:rsidRDefault="005B132B" w:rsidP="006902EF">
            <w:pPr>
              <w:autoSpaceDE w:val="0"/>
              <w:autoSpaceDN w:val="0"/>
              <w:adjustRightInd w:val="0"/>
              <w:rPr>
                <w:sz w:val="24"/>
                <w:szCs w:val="24"/>
              </w:rPr>
            </w:pPr>
          </w:p>
        </w:tc>
        <w:tc>
          <w:tcPr>
            <w:tcW w:w="2635" w:type="dxa"/>
          </w:tcPr>
          <w:p w14:paraId="08DD3E90" w14:textId="77777777" w:rsidR="005B132B" w:rsidRDefault="005B132B" w:rsidP="006902EF">
            <w:pPr>
              <w:autoSpaceDE w:val="0"/>
              <w:autoSpaceDN w:val="0"/>
              <w:adjustRightInd w:val="0"/>
              <w:rPr>
                <w:sz w:val="24"/>
                <w:szCs w:val="24"/>
              </w:rPr>
            </w:pPr>
          </w:p>
        </w:tc>
        <w:tc>
          <w:tcPr>
            <w:tcW w:w="2464" w:type="dxa"/>
          </w:tcPr>
          <w:p w14:paraId="2AB5D07D" w14:textId="77777777" w:rsidR="005B132B" w:rsidRDefault="005B132B" w:rsidP="006902EF">
            <w:pPr>
              <w:autoSpaceDE w:val="0"/>
              <w:autoSpaceDN w:val="0"/>
              <w:adjustRightInd w:val="0"/>
              <w:rPr>
                <w:sz w:val="24"/>
                <w:szCs w:val="24"/>
              </w:rPr>
            </w:pPr>
          </w:p>
        </w:tc>
        <w:tc>
          <w:tcPr>
            <w:tcW w:w="2741" w:type="dxa"/>
          </w:tcPr>
          <w:p w14:paraId="1C0C0B67" w14:textId="77777777" w:rsidR="005B132B" w:rsidRDefault="005B132B" w:rsidP="006902EF">
            <w:pPr>
              <w:autoSpaceDE w:val="0"/>
              <w:autoSpaceDN w:val="0"/>
              <w:adjustRightInd w:val="0"/>
              <w:rPr>
                <w:sz w:val="24"/>
                <w:szCs w:val="24"/>
              </w:rPr>
            </w:pPr>
          </w:p>
        </w:tc>
      </w:tr>
      <w:tr w:rsidR="005B132B" w14:paraId="428FB635" w14:textId="77777777" w:rsidTr="005B132B">
        <w:tc>
          <w:tcPr>
            <w:tcW w:w="2616" w:type="dxa"/>
          </w:tcPr>
          <w:p w14:paraId="40B957D8" w14:textId="77777777" w:rsidR="005B132B" w:rsidRDefault="005B132B" w:rsidP="006902EF">
            <w:pPr>
              <w:autoSpaceDE w:val="0"/>
              <w:autoSpaceDN w:val="0"/>
              <w:adjustRightInd w:val="0"/>
              <w:rPr>
                <w:sz w:val="24"/>
                <w:szCs w:val="24"/>
              </w:rPr>
            </w:pPr>
          </w:p>
        </w:tc>
        <w:tc>
          <w:tcPr>
            <w:tcW w:w="2635" w:type="dxa"/>
          </w:tcPr>
          <w:p w14:paraId="216BDFE6" w14:textId="77777777" w:rsidR="005B132B" w:rsidRDefault="005B132B" w:rsidP="006902EF">
            <w:pPr>
              <w:autoSpaceDE w:val="0"/>
              <w:autoSpaceDN w:val="0"/>
              <w:adjustRightInd w:val="0"/>
              <w:rPr>
                <w:sz w:val="24"/>
                <w:szCs w:val="24"/>
              </w:rPr>
            </w:pPr>
          </w:p>
        </w:tc>
        <w:tc>
          <w:tcPr>
            <w:tcW w:w="2464" w:type="dxa"/>
          </w:tcPr>
          <w:p w14:paraId="427939A5" w14:textId="77777777" w:rsidR="005B132B" w:rsidRDefault="005B132B" w:rsidP="006902EF">
            <w:pPr>
              <w:autoSpaceDE w:val="0"/>
              <w:autoSpaceDN w:val="0"/>
              <w:adjustRightInd w:val="0"/>
              <w:rPr>
                <w:sz w:val="24"/>
                <w:szCs w:val="24"/>
              </w:rPr>
            </w:pPr>
          </w:p>
        </w:tc>
        <w:tc>
          <w:tcPr>
            <w:tcW w:w="2741" w:type="dxa"/>
          </w:tcPr>
          <w:p w14:paraId="3FA54688" w14:textId="77777777" w:rsidR="005B132B" w:rsidRDefault="005B132B" w:rsidP="006902EF">
            <w:pPr>
              <w:autoSpaceDE w:val="0"/>
              <w:autoSpaceDN w:val="0"/>
              <w:adjustRightInd w:val="0"/>
              <w:rPr>
                <w:sz w:val="24"/>
                <w:szCs w:val="24"/>
              </w:rPr>
            </w:pPr>
          </w:p>
        </w:tc>
      </w:tr>
    </w:tbl>
    <w:p w14:paraId="1E4DF130" w14:textId="77777777" w:rsidR="005B132B" w:rsidRDefault="005B132B" w:rsidP="00813AE8">
      <w:pPr>
        <w:autoSpaceDE w:val="0"/>
        <w:autoSpaceDN w:val="0"/>
        <w:adjustRightInd w:val="0"/>
        <w:spacing w:after="0" w:line="240" w:lineRule="auto"/>
        <w:rPr>
          <w:sz w:val="24"/>
          <w:szCs w:val="24"/>
        </w:rPr>
      </w:pPr>
    </w:p>
    <w:p w14:paraId="2F2A816D" w14:textId="77777777" w:rsidR="00B65BDE" w:rsidRDefault="00B65BDE" w:rsidP="00813AE8">
      <w:pPr>
        <w:autoSpaceDE w:val="0"/>
        <w:autoSpaceDN w:val="0"/>
        <w:adjustRightInd w:val="0"/>
        <w:spacing w:after="0" w:line="240" w:lineRule="auto"/>
        <w:rPr>
          <w:sz w:val="24"/>
          <w:szCs w:val="24"/>
        </w:rPr>
      </w:pPr>
    </w:p>
    <w:p w14:paraId="0CB3F4EA"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6EC75EF7"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w:t>
      </w:r>
      <w:proofErr w:type="gramStart"/>
      <w:r w:rsidR="001711AC" w:rsidRPr="001711AC">
        <w:rPr>
          <w:rFonts w:ascii="Arial-BoldMT" w:hAnsi="Arial-BoldMT" w:cs="Arial-BoldMT"/>
          <w:b/>
          <w:bCs/>
          <w:color w:val="231F20"/>
        </w:rPr>
        <w:t>2.4’den</w:t>
      </w:r>
      <w:proofErr w:type="gramEnd"/>
      <w:r w:rsidR="001711AC" w:rsidRPr="001711AC">
        <w:rPr>
          <w:rFonts w:ascii="Arial-BoldMT" w:hAnsi="Arial-BoldMT" w:cs="Arial-BoldMT"/>
          <w:b/>
          <w:bCs/>
          <w:color w:val="231F20"/>
        </w:rPr>
        <w:t xml:space="preserve"> seçilmiştir)</w:t>
      </w:r>
    </w:p>
    <w:p w14:paraId="71931F24"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341E9A32"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150E3C38"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5E28F1D4"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63D248C6"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153ED050"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25CA549F"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5"/>
        <w:gridCol w:w="774"/>
        <w:gridCol w:w="2923"/>
      </w:tblGrid>
      <w:tr w:rsidR="001F1300" w:rsidRPr="00EE0ED6" w14:paraId="7FEC5D07" w14:textId="77777777" w:rsidTr="004D3C01">
        <w:trPr>
          <w:cantSplit/>
          <w:trHeight w:val="1134"/>
        </w:trPr>
        <w:tc>
          <w:tcPr>
            <w:tcW w:w="3912" w:type="dxa"/>
            <w:noWrap/>
            <w:hideMark/>
          </w:tcPr>
          <w:p w14:paraId="5E1D1D25"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1DF3F5ED"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w:t>
            </w:r>
            <w:proofErr w:type="gramStart"/>
            <w:r w:rsidRPr="00DB55B4">
              <w:rPr>
                <w:rFonts w:ascii="Arial-BoldMT" w:eastAsia="Times New Roman" w:hAnsi="Arial-BoldMT" w:cs="Arial-BoldMT"/>
                <w:b/>
                <w:bCs/>
                <w:color w:val="231F20"/>
                <w:sz w:val="18"/>
                <w:szCs w:val="18"/>
                <w:lang w:eastAsia="tr-TR"/>
              </w:rPr>
              <w:t>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w:t>
            </w:r>
            <w:proofErr w:type="gramEnd"/>
            <w:r w:rsidRPr="00DB55B4">
              <w:rPr>
                <w:rFonts w:ascii="Arial-BoldMT" w:eastAsia="Times New Roman" w:hAnsi="Arial-BoldMT" w:cs="Arial-BoldMT"/>
                <w:b/>
                <w:bCs/>
                <w:color w:val="231F20"/>
                <w:sz w:val="18"/>
                <w:szCs w:val="18"/>
                <w:lang w:eastAsia="tr-TR"/>
              </w:rPr>
              <w:t xml:space="preserve"> seçilmiştir)</w:t>
            </w:r>
          </w:p>
        </w:tc>
        <w:tc>
          <w:tcPr>
            <w:tcW w:w="774" w:type="dxa"/>
            <w:textDirection w:val="btLr"/>
            <w:hideMark/>
          </w:tcPr>
          <w:p w14:paraId="332E44A3"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14:paraId="110BFC42"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5" w:type="dxa"/>
            <w:noWrap/>
            <w:vAlign w:val="center"/>
            <w:hideMark/>
          </w:tcPr>
          <w:p w14:paraId="13D917B1"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14:paraId="0A6E9F1F"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3" w:type="dxa"/>
            <w:noWrap/>
            <w:vAlign w:val="center"/>
            <w:hideMark/>
          </w:tcPr>
          <w:p w14:paraId="50DB161E"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5F4958" w:rsidRPr="00EE0ED6" w14:paraId="1C88E144" w14:textId="77777777" w:rsidTr="00744398">
        <w:trPr>
          <w:trHeight w:val="300"/>
        </w:trPr>
        <w:tc>
          <w:tcPr>
            <w:tcW w:w="10456" w:type="dxa"/>
            <w:gridSpan w:val="6"/>
            <w:noWrap/>
            <w:hideMark/>
          </w:tcPr>
          <w:p w14:paraId="4CA2CC6A" w14:textId="537B8B78" w:rsidR="005F4958" w:rsidRPr="00EE0ED6" w:rsidRDefault="005F4958" w:rsidP="00EE0ED6">
            <w:pPr>
              <w:rPr>
                <w:rFonts w:ascii="Times New Roman" w:eastAsia="Times New Roman" w:hAnsi="Times New Roman" w:cs="Times New Roman"/>
                <w:sz w:val="20"/>
                <w:szCs w:val="20"/>
                <w:lang w:eastAsia="tr-TR"/>
              </w:rPr>
            </w:pPr>
            <w:r w:rsidRPr="00EE0ED6">
              <w:rPr>
                <w:rFonts w:ascii="TrebuchetMS-Bold" w:eastAsia="Times New Roman" w:hAnsi="TrebuchetMS-Bold" w:cs="TrebuchetMS-Bold"/>
                <w:b/>
                <w:bCs/>
                <w:color w:val="231F20"/>
                <w:lang w:eastAsia="tr-TR"/>
              </w:rPr>
              <w:t>A. Öykü alma</w:t>
            </w:r>
          </w:p>
        </w:tc>
      </w:tr>
      <w:tr w:rsidR="00F94DFF" w:rsidRPr="00EE0ED6" w14:paraId="3DB6C58E" w14:textId="77777777" w:rsidTr="004D3C01">
        <w:trPr>
          <w:trHeight w:val="300"/>
        </w:trPr>
        <w:tc>
          <w:tcPr>
            <w:tcW w:w="3912" w:type="dxa"/>
            <w:noWrap/>
            <w:hideMark/>
          </w:tcPr>
          <w:p w14:paraId="4A36B09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14:paraId="2F2258B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3B3457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F7CDB4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3F4B545"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DACB52"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0C70E0C3" w14:textId="77777777" w:rsidTr="0012115A">
        <w:trPr>
          <w:trHeight w:val="300"/>
        </w:trPr>
        <w:tc>
          <w:tcPr>
            <w:tcW w:w="10456" w:type="dxa"/>
            <w:gridSpan w:val="6"/>
            <w:noWrap/>
            <w:hideMark/>
          </w:tcPr>
          <w:p w14:paraId="6A925FC4" w14:textId="49FE7D51" w:rsidR="005F4958" w:rsidRPr="00EE0ED6" w:rsidRDefault="005F4958" w:rsidP="00EE0ED6">
            <w:pPr>
              <w:rPr>
                <w:rFonts w:ascii="Times New Roman" w:eastAsia="Times New Roman" w:hAnsi="Times New Roman" w:cs="Times New Roman"/>
                <w:sz w:val="20"/>
                <w:szCs w:val="20"/>
                <w:lang w:eastAsia="tr-TR"/>
              </w:rPr>
            </w:pPr>
            <w:r w:rsidRPr="00EE0ED6">
              <w:rPr>
                <w:rFonts w:ascii="TrebuchetMS-Bold" w:eastAsia="Times New Roman" w:hAnsi="TrebuchetMS-Bold" w:cs="TrebuchetMS-Bold"/>
                <w:b/>
                <w:bCs/>
                <w:color w:val="231F20"/>
                <w:lang w:eastAsia="tr-TR"/>
              </w:rPr>
              <w:t>B. Genel ve soruna yönelik fizik muayene</w:t>
            </w:r>
          </w:p>
        </w:tc>
      </w:tr>
      <w:tr w:rsidR="00F94DFF" w:rsidRPr="00EE0ED6" w14:paraId="4FBCEE2E" w14:textId="77777777" w:rsidTr="004D3C01">
        <w:trPr>
          <w:trHeight w:val="300"/>
        </w:trPr>
        <w:tc>
          <w:tcPr>
            <w:tcW w:w="3912" w:type="dxa"/>
            <w:noWrap/>
            <w:hideMark/>
          </w:tcPr>
          <w:p w14:paraId="46CB2738"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Antropometrik ölçümler </w:t>
            </w:r>
          </w:p>
        </w:tc>
        <w:tc>
          <w:tcPr>
            <w:tcW w:w="774" w:type="dxa"/>
            <w:noWrap/>
            <w:hideMark/>
          </w:tcPr>
          <w:p w14:paraId="7AAC6C2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3BEFC9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0EC618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767495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076919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1D87A4E" w14:textId="77777777" w:rsidTr="004D3C01">
        <w:trPr>
          <w:trHeight w:val="300"/>
        </w:trPr>
        <w:tc>
          <w:tcPr>
            <w:tcW w:w="3912" w:type="dxa"/>
            <w:noWrap/>
            <w:hideMark/>
          </w:tcPr>
          <w:p w14:paraId="3FB2BA94" w14:textId="5FAA69B1"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Çocuk ve yenidoğan muayenesi </w:t>
            </w:r>
          </w:p>
        </w:tc>
        <w:tc>
          <w:tcPr>
            <w:tcW w:w="774" w:type="dxa"/>
            <w:noWrap/>
            <w:hideMark/>
          </w:tcPr>
          <w:p w14:paraId="46ACA1C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7C6F2E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660ACA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5CC79B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066C67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C895883" w14:textId="77777777" w:rsidTr="004D3C01">
        <w:trPr>
          <w:trHeight w:val="300"/>
        </w:trPr>
        <w:tc>
          <w:tcPr>
            <w:tcW w:w="3912" w:type="dxa"/>
            <w:noWrap/>
            <w:hideMark/>
          </w:tcPr>
          <w:p w14:paraId="1B7285C7" w14:textId="19104CC8"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Genel durum ve </w:t>
            </w:r>
            <w:proofErr w:type="spellStart"/>
            <w:r w:rsidR="00F94DFF" w:rsidRPr="00EE0ED6">
              <w:rPr>
                <w:rFonts w:ascii="TrebuchetMS" w:eastAsia="Times New Roman" w:hAnsi="TrebuchetMS" w:cs="TrebuchetMS"/>
                <w:color w:val="231F20"/>
                <w:lang w:eastAsia="tr-TR"/>
              </w:rPr>
              <w:t>vital</w:t>
            </w:r>
            <w:proofErr w:type="spellEnd"/>
            <w:r w:rsidR="00F94DFF" w:rsidRPr="00EE0ED6">
              <w:rPr>
                <w:rFonts w:ascii="TrebuchetMS" w:eastAsia="Times New Roman" w:hAnsi="TrebuchetMS" w:cs="TrebuchetMS"/>
                <w:color w:val="231F20"/>
                <w:lang w:eastAsia="tr-TR"/>
              </w:rPr>
              <w:t xml:space="preserve"> bulguların değerlendirilmesi </w:t>
            </w:r>
          </w:p>
        </w:tc>
        <w:tc>
          <w:tcPr>
            <w:tcW w:w="774" w:type="dxa"/>
            <w:noWrap/>
            <w:hideMark/>
          </w:tcPr>
          <w:p w14:paraId="1382D2B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1CDADC3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33F487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DCB6A7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FC17A9A"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507D4871" w14:textId="77777777" w:rsidTr="00BB6760">
        <w:trPr>
          <w:trHeight w:val="300"/>
        </w:trPr>
        <w:tc>
          <w:tcPr>
            <w:tcW w:w="10456" w:type="dxa"/>
            <w:gridSpan w:val="6"/>
            <w:noWrap/>
            <w:hideMark/>
          </w:tcPr>
          <w:p w14:paraId="7BF3BBEC" w14:textId="1C2E0B0F" w:rsidR="005F4958" w:rsidRPr="00EE0ED6" w:rsidRDefault="005F4958" w:rsidP="00EE0ED6">
            <w:pPr>
              <w:rPr>
                <w:rFonts w:ascii="Times New Roman" w:eastAsia="Times New Roman" w:hAnsi="Times New Roman" w:cs="Times New Roman"/>
                <w:sz w:val="20"/>
                <w:szCs w:val="20"/>
                <w:lang w:eastAsia="tr-TR"/>
              </w:rPr>
            </w:pPr>
            <w:r w:rsidRPr="00EE0ED6">
              <w:rPr>
                <w:rFonts w:ascii="TrebuchetMS-Bold" w:eastAsia="Times New Roman" w:hAnsi="TrebuchetMS-Bold" w:cs="TrebuchetMS-Bold"/>
                <w:b/>
                <w:bCs/>
                <w:color w:val="231F20"/>
                <w:lang w:eastAsia="tr-TR"/>
              </w:rPr>
              <w:t>C. Kayıt tutma, raporlama ve bildirim</w:t>
            </w:r>
          </w:p>
        </w:tc>
      </w:tr>
      <w:tr w:rsidR="00F94DFF" w:rsidRPr="00EE0ED6" w14:paraId="2D125EAB" w14:textId="77777777" w:rsidTr="004D3C01">
        <w:trPr>
          <w:trHeight w:val="300"/>
        </w:trPr>
        <w:tc>
          <w:tcPr>
            <w:tcW w:w="3912" w:type="dxa"/>
            <w:noWrap/>
            <w:hideMark/>
          </w:tcPr>
          <w:p w14:paraId="555B8C03" w14:textId="3907D1C4"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Aydınlatma ve onam alabilme </w:t>
            </w:r>
          </w:p>
        </w:tc>
        <w:tc>
          <w:tcPr>
            <w:tcW w:w="774" w:type="dxa"/>
            <w:noWrap/>
            <w:hideMark/>
          </w:tcPr>
          <w:p w14:paraId="3417224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68A2FA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E52957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13D1634"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F899B2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E86062F" w14:textId="77777777" w:rsidTr="004D3C01">
        <w:trPr>
          <w:trHeight w:val="300"/>
        </w:trPr>
        <w:tc>
          <w:tcPr>
            <w:tcW w:w="3912" w:type="dxa"/>
            <w:noWrap/>
            <w:hideMark/>
          </w:tcPr>
          <w:p w14:paraId="048325F9" w14:textId="37FDD4AC"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Epikriz hazırlayabilme </w:t>
            </w:r>
          </w:p>
        </w:tc>
        <w:tc>
          <w:tcPr>
            <w:tcW w:w="774" w:type="dxa"/>
            <w:noWrap/>
            <w:hideMark/>
          </w:tcPr>
          <w:p w14:paraId="36546CF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FE6143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8A1F71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89206C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51AC1B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E1C35E" w14:textId="77777777" w:rsidTr="004D3C01">
        <w:trPr>
          <w:trHeight w:val="300"/>
        </w:trPr>
        <w:tc>
          <w:tcPr>
            <w:tcW w:w="3912" w:type="dxa"/>
            <w:noWrap/>
            <w:hideMark/>
          </w:tcPr>
          <w:p w14:paraId="5D150E55" w14:textId="388BFA09"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Hasta dosyası hazırlayabilme </w:t>
            </w:r>
          </w:p>
        </w:tc>
        <w:tc>
          <w:tcPr>
            <w:tcW w:w="774" w:type="dxa"/>
            <w:noWrap/>
            <w:hideMark/>
          </w:tcPr>
          <w:p w14:paraId="0BD3C0B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5955DF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E43722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C7F0155"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F62F87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74BCA9" w14:textId="77777777" w:rsidTr="004D3C01">
        <w:trPr>
          <w:trHeight w:val="300"/>
        </w:trPr>
        <w:tc>
          <w:tcPr>
            <w:tcW w:w="3912" w:type="dxa"/>
            <w:noWrap/>
            <w:hideMark/>
          </w:tcPr>
          <w:p w14:paraId="0FB5C0AB" w14:textId="67004C24"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Yasal olarak bildirimi zorunlu hastalıkları ve durumları bildirme ve raporlama</w:t>
            </w:r>
          </w:p>
        </w:tc>
        <w:tc>
          <w:tcPr>
            <w:tcW w:w="774" w:type="dxa"/>
            <w:noWrap/>
            <w:hideMark/>
          </w:tcPr>
          <w:p w14:paraId="4AAD12B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CB327C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00AEE5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E65633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29CA50E"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52761F33" w14:textId="77777777" w:rsidTr="00845F86">
        <w:trPr>
          <w:trHeight w:val="300"/>
        </w:trPr>
        <w:tc>
          <w:tcPr>
            <w:tcW w:w="10456" w:type="dxa"/>
            <w:gridSpan w:val="6"/>
            <w:noWrap/>
            <w:hideMark/>
          </w:tcPr>
          <w:p w14:paraId="18FD8F7B" w14:textId="5C690518" w:rsidR="005F4958" w:rsidRPr="00EE0ED6" w:rsidRDefault="005F4958" w:rsidP="00EE0ED6">
            <w:pPr>
              <w:rPr>
                <w:rFonts w:ascii="Times New Roman" w:eastAsia="Times New Roman" w:hAnsi="Times New Roman" w:cs="Times New Roman"/>
                <w:sz w:val="20"/>
                <w:szCs w:val="20"/>
                <w:lang w:eastAsia="tr-TR"/>
              </w:rPr>
            </w:pPr>
            <w:r w:rsidRPr="00EE0ED6">
              <w:rPr>
                <w:rFonts w:ascii="TrebuchetMS-Bold" w:eastAsia="Times New Roman" w:hAnsi="TrebuchetMS-Bold" w:cs="TrebuchetMS-Bold"/>
                <w:b/>
                <w:bCs/>
                <w:color w:val="231F20"/>
                <w:lang w:eastAsia="tr-TR"/>
              </w:rPr>
              <w:t>D. Laboratuvar testleri ve ilgili diğer işlemler</w:t>
            </w:r>
          </w:p>
        </w:tc>
      </w:tr>
      <w:tr w:rsidR="00F94DFF" w:rsidRPr="00EE0ED6" w14:paraId="7DDC1476" w14:textId="77777777" w:rsidTr="004D3C01">
        <w:trPr>
          <w:trHeight w:val="300"/>
        </w:trPr>
        <w:tc>
          <w:tcPr>
            <w:tcW w:w="3912" w:type="dxa"/>
            <w:noWrap/>
            <w:hideMark/>
          </w:tcPr>
          <w:p w14:paraId="1897C63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Biyolojik materyalle çalışma ilkelerini uygulayabilme </w:t>
            </w:r>
          </w:p>
        </w:tc>
        <w:tc>
          <w:tcPr>
            <w:tcW w:w="774" w:type="dxa"/>
            <w:noWrap/>
            <w:hideMark/>
          </w:tcPr>
          <w:p w14:paraId="119CDC6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49C0A89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F0FCF9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C9CAD6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B5FDF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FA8A13A" w14:textId="77777777" w:rsidTr="004D3C01">
        <w:trPr>
          <w:trHeight w:val="300"/>
        </w:trPr>
        <w:tc>
          <w:tcPr>
            <w:tcW w:w="3912" w:type="dxa"/>
            <w:noWrap/>
            <w:hideMark/>
          </w:tcPr>
          <w:p w14:paraId="10EA0054" w14:textId="7187591A"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Direkt radyografileri değerlendirebilme </w:t>
            </w:r>
          </w:p>
        </w:tc>
        <w:tc>
          <w:tcPr>
            <w:tcW w:w="774" w:type="dxa"/>
            <w:noWrap/>
            <w:hideMark/>
          </w:tcPr>
          <w:p w14:paraId="7C1B52C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3F42B7D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D92909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AC1A52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E9C14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3399AB0" w14:textId="77777777" w:rsidTr="004D3C01">
        <w:trPr>
          <w:trHeight w:val="300"/>
        </w:trPr>
        <w:tc>
          <w:tcPr>
            <w:tcW w:w="3912" w:type="dxa"/>
            <w:noWrap/>
            <w:hideMark/>
          </w:tcPr>
          <w:p w14:paraId="733DFF37" w14:textId="65ABCD3B"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EKG çekebilme ve değerlendirebilme </w:t>
            </w:r>
          </w:p>
        </w:tc>
        <w:tc>
          <w:tcPr>
            <w:tcW w:w="774" w:type="dxa"/>
            <w:noWrap/>
            <w:hideMark/>
          </w:tcPr>
          <w:p w14:paraId="2C74D65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94ECCA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F0DD35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072BFE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D38B30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5909FA9" w14:textId="77777777" w:rsidTr="004D3C01">
        <w:trPr>
          <w:trHeight w:val="300"/>
        </w:trPr>
        <w:tc>
          <w:tcPr>
            <w:tcW w:w="3912" w:type="dxa"/>
            <w:noWrap/>
            <w:hideMark/>
          </w:tcPr>
          <w:p w14:paraId="4FD36B53" w14:textId="48F70008"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Glukometre</w:t>
            </w:r>
            <w:proofErr w:type="spellEnd"/>
            <w:r w:rsidR="00F94DFF" w:rsidRPr="00EE0ED6">
              <w:rPr>
                <w:rFonts w:ascii="TrebuchetMS" w:eastAsia="Times New Roman" w:hAnsi="TrebuchetMS" w:cs="TrebuchetMS"/>
                <w:color w:val="231F20"/>
                <w:lang w:eastAsia="tr-TR"/>
              </w:rPr>
              <w:t xml:space="preserve"> ile kan şekeri ölçümü yapabilme ve değerlendirebilme</w:t>
            </w:r>
          </w:p>
        </w:tc>
        <w:tc>
          <w:tcPr>
            <w:tcW w:w="774" w:type="dxa"/>
            <w:noWrap/>
            <w:hideMark/>
          </w:tcPr>
          <w:p w14:paraId="7CC9355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4E10B49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1ED825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FAE09E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BE31F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4A6B8DB" w14:textId="77777777" w:rsidTr="004D3C01">
        <w:trPr>
          <w:trHeight w:val="300"/>
        </w:trPr>
        <w:tc>
          <w:tcPr>
            <w:tcW w:w="3912" w:type="dxa"/>
            <w:noWrap/>
            <w:hideMark/>
          </w:tcPr>
          <w:p w14:paraId="3849EDB0" w14:textId="28E119BC"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Kanama zamanı ölçümü yapabilme ve değerlendirebilme </w:t>
            </w:r>
          </w:p>
        </w:tc>
        <w:tc>
          <w:tcPr>
            <w:tcW w:w="774" w:type="dxa"/>
            <w:noWrap/>
            <w:hideMark/>
          </w:tcPr>
          <w:p w14:paraId="073043D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61A867B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49F25E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87CF92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6E89B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E392C8" w14:textId="77777777" w:rsidTr="004D3C01">
        <w:trPr>
          <w:trHeight w:val="300"/>
        </w:trPr>
        <w:tc>
          <w:tcPr>
            <w:tcW w:w="3912" w:type="dxa"/>
            <w:noWrap/>
            <w:hideMark/>
          </w:tcPr>
          <w:p w14:paraId="0B0E6EF2" w14:textId="7C45FF75"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xml:space="preserve">. Laboratuvar inceleme için istek formunu doldurabilme </w:t>
            </w:r>
          </w:p>
        </w:tc>
        <w:tc>
          <w:tcPr>
            <w:tcW w:w="774" w:type="dxa"/>
            <w:noWrap/>
            <w:hideMark/>
          </w:tcPr>
          <w:p w14:paraId="43C2F508"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93F19CF"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4CDF53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C45F33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291292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3A13CA1" w14:textId="77777777" w:rsidTr="004D3C01">
        <w:trPr>
          <w:trHeight w:val="300"/>
        </w:trPr>
        <w:tc>
          <w:tcPr>
            <w:tcW w:w="3912" w:type="dxa"/>
            <w:noWrap/>
            <w:hideMark/>
          </w:tcPr>
          <w:p w14:paraId="1682DA8D" w14:textId="251CC7A2"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Laboratuvar örneğini uygun koşullarda alabilme ve laboratuvara ulaştırabilme</w:t>
            </w:r>
          </w:p>
        </w:tc>
        <w:tc>
          <w:tcPr>
            <w:tcW w:w="774" w:type="dxa"/>
            <w:noWrap/>
            <w:hideMark/>
          </w:tcPr>
          <w:p w14:paraId="3507092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9F7AE6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DEB9CC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2EB8BC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15E8F0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FFAB20" w14:textId="77777777" w:rsidTr="004D3C01">
        <w:trPr>
          <w:trHeight w:val="300"/>
        </w:trPr>
        <w:tc>
          <w:tcPr>
            <w:tcW w:w="3912" w:type="dxa"/>
            <w:noWrap/>
            <w:hideMark/>
          </w:tcPr>
          <w:p w14:paraId="0B9FE4D4" w14:textId="0CCC86B8"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Mikroskop kullanabilme </w:t>
            </w:r>
          </w:p>
        </w:tc>
        <w:tc>
          <w:tcPr>
            <w:tcW w:w="774" w:type="dxa"/>
            <w:noWrap/>
            <w:hideMark/>
          </w:tcPr>
          <w:p w14:paraId="101A41B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A57621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55A118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B600CD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EDA4E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0AB543B" w14:textId="77777777" w:rsidTr="004D3C01">
        <w:trPr>
          <w:trHeight w:val="300"/>
        </w:trPr>
        <w:tc>
          <w:tcPr>
            <w:tcW w:w="3912" w:type="dxa"/>
            <w:noWrap/>
            <w:hideMark/>
          </w:tcPr>
          <w:p w14:paraId="376C8B8A" w14:textId="5A371897"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9</w:t>
            </w:r>
            <w:r w:rsidR="00F94DFF" w:rsidRPr="00EE0ED6">
              <w:rPr>
                <w:rFonts w:ascii="TrebuchetMS" w:eastAsia="Times New Roman" w:hAnsi="TrebuchetMS" w:cs="TrebuchetMS"/>
                <w:color w:val="231F20"/>
                <w:lang w:eastAsia="tr-TR"/>
              </w:rPr>
              <w:t xml:space="preserve">. Periferik yayma yapabilme ve değerlendirebilme </w:t>
            </w:r>
          </w:p>
        </w:tc>
        <w:tc>
          <w:tcPr>
            <w:tcW w:w="774" w:type="dxa"/>
            <w:noWrap/>
            <w:hideMark/>
          </w:tcPr>
          <w:p w14:paraId="5A32026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B92F80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041A00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0A5CA1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346DD7A"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8A497CF" w14:textId="77777777" w:rsidTr="004D3C01">
        <w:trPr>
          <w:trHeight w:val="300"/>
        </w:trPr>
        <w:tc>
          <w:tcPr>
            <w:tcW w:w="3912" w:type="dxa"/>
            <w:noWrap/>
            <w:hideMark/>
          </w:tcPr>
          <w:p w14:paraId="3A1551DE" w14:textId="28458420"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w:t>
            </w:r>
            <w:r w:rsidR="00A557CD">
              <w:rPr>
                <w:rFonts w:ascii="TrebuchetMS" w:eastAsia="Times New Roman" w:hAnsi="TrebuchetMS" w:cs="TrebuchetMS"/>
                <w:color w:val="231F20"/>
                <w:lang w:eastAsia="tr-TR"/>
              </w:rPr>
              <w:t>0</w:t>
            </w:r>
            <w:r w:rsidRPr="00EE0ED6">
              <w:rPr>
                <w:rFonts w:ascii="TrebuchetMS" w:eastAsia="Times New Roman" w:hAnsi="TrebuchetMS" w:cs="TrebuchetMS"/>
                <w:color w:val="231F20"/>
                <w:lang w:eastAsia="tr-TR"/>
              </w:rPr>
              <w:t>. Tam idrar analizi (</w:t>
            </w:r>
            <w:proofErr w:type="spellStart"/>
            <w:r w:rsidRPr="00EE0ED6">
              <w:rPr>
                <w:rFonts w:ascii="TrebuchetMS" w:eastAsia="Times New Roman" w:hAnsi="TrebuchetMS" w:cs="TrebuchetMS"/>
                <w:color w:val="231F20"/>
                <w:lang w:eastAsia="tr-TR"/>
              </w:rPr>
              <w:t>mikroskopik</w:t>
            </w:r>
            <w:proofErr w:type="spellEnd"/>
            <w:r w:rsidRPr="00EE0ED6">
              <w:rPr>
                <w:rFonts w:ascii="TrebuchetMS" w:eastAsia="Times New Roman" w:hAnsi="TrebuchetMS" w:cs="TrebuchetMS"/>
                <w:color w:val="231F20"/>
                <w:lang w:eastAsia="tr-TR"/>
              </w:rPr>
              <w:t xml:space="preserve"> inceleme dahil) yapabilme ve değerlendirebilme</w:t>
            </w:r>
          </w:p>
        </w:tc>
        <w:tc>
          <w:tcPr>
            <w:tcW w:w="774" w:type="dxa"/>
            <w:noWrap/>
            <w:hideMark/>
          </w:tcPr>
          <w:p w14:paraId="5EF2936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B0EBE6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FAA336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F83D28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F30A7D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AFBE804" w14:textId="77777777" w:rsidTr="004D3C01">
        <w:trPr>
          <w:trHeight w:val="300"/>
        </w:trPr>
        <w:tc>
          <w:tcPr>
            <w:tcW w:w="3912" w:type="dxa"/>
            <w:noWrap/>
            <w:hideMark/>
          </w:tcPr>
          <w:p w14:paraId="0D60C7D4" w14:textId="7B8A01D9"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1</w:t>
            </w:r>
            <w:r w:rsidR="00A557CD">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Tarama ve tanısal amaçlı inceleme sonuçlarını yorumlayabilme</w:t>
            </w:r>
          </w:p>
        </w:tc>
        <w:tc>
          <w:tcPr>
            <w:tcW w:w="774" w:type="dxa"/>
            <w:noWrap/>
            <w:hideMark/>
          </w:tcPr>
          <w:p w14:paraId="54DECB8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02321C9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780531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10102C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ED3B60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F453C5F" w14:textId="77777777" w:rsidTr="004D3C01">
        <w:trPr>
          <w:trHeight w:val="300"/>
        </w:trPr>
        <w:tc>
          <w:tcPr>
            <w:tcW w:w="3912" w:type="dxa"/>
            <w:noWrap/>
            <w:hideMark/>
          </w:tcPr>
          <w:p w14:paraId="441C43DC"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14:paraId="0B6434E7"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1E4E3D90"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3A9C8744"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21FE204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D2854A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23617B8" w14:textId="77777777" w:rsidTr="004D3C01">
        <w:trPr>
          <w:trHeight w:val="300"/>
        </w:trPr>
        <w:tc>
          <w:tcPr>
            <w:tcW w:w="3912" w:type="dxa"/>
            <w:noWrap/>
            <w:hideMark/>
          </w:tcPr>
          <w:p w14:paraId="7E386666" w14:textId="5D05C9AC"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Airway</w:t>
            </w:r>
            <w:proofErr w:type="spellEnd"/>
            <w:r w:rsidR="00F94DFF" w:rsidRPr="00EE0ED6">
              <w:rPr>
                <w:rFonts w:ascii="TrebuchetMS" w:eastAsia="Times New Roman" w:hAnsi="TrebuchetMS" w:cs="TrebuchetMS"/>
                <w:color w:val="231F20"/>
                <w:lang w:eastAsia="tr-TR"/>
              </w:rPr>
              <w:t xml:space="preserve"> uygulama </w:t>
            </w:r>
          </w:p>
        </w:tc>
        <w:tc>
          <w:tcPr>
            <w:tcW w:w="774" w:type="dxa"/>
            <w:noWrap/>
            <w:hideMark/>
          </w:tcPr>
          <w:p w14:paraId="54BD54C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7E6A751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519E30B"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D27FD2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226B68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DE44961" w14:textId="77777777" w:rsidTr="004D3C01">
        <w:trPr>
          <w:trHeight w:val="300"/>
        </w:trPr>
        <w:tc>
          <w:tcPr>
            <w:tcW w:w="3912" w:type="dxa"/>
            <w:noWrap/>
            <w:hideMark/>
          </w:tcPr>
          <w:p w14:paraId="70388ECF" w14:textId="7A0AB03C" w:rsidR="00F94DFF" w:rsidRPr="00EE0ED6" w:rsidRDefault="00A557C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Akılcı ilaç kullanımı ilkelerini uygulayabilme </w:t>
            </w:r>
          </w:p>
        </w:tc>
        <w:tc>
          <w:tcPr>
            <w:tcW w:w="774" w:type="dxa"/>
            <w:noWrap/>
            <w:hideMark/>
          </w:tcPr>
          <w:p w14:paraId="44CB9868"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1A2AC4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8B7886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3F930E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9D7264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2B1C01" w14:textId="77777777" w:rsidTr="004D3C01">
        <w:trPr>
          <w:trHeight w:val="300"/>
        </w:trPr>
        <w:tc>
          <w:tcPr>
            <w:tcW w:w="3912" w:type="dxa"/>
            <w:noWrap/>
            <w:hideMark/>
          </w:tcPr>
          <w:p w14:paraId="39E01B67" w14:textId="4205C61F"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Akılcı laboratuvar ve görüntüleme inceleme istemi yapabilme </w:t>
            </w:r>
          </w:p>
        </w:tc>
        <w:tc>
          <w:tcPr>
            <w:tcW w:w="774" w:type="dxa"/>
            <w:noWrap/>
            <w:hideMark/>
          </w:tcPr>
          <w:p w14:paraId="6588205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24DDFAF"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08AFEE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F611ACA"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B4D86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9562215" w14:textId="77777777" w:rsidTr="004D3C01">
        <w:trPr>
          <w:trHeight w:val="300"/>
        </w:trPr>
        <w:tc>
          <w:tcPr>
            <w:tcW w:w="3912" w:type="dxa"/>
            <w:noWrap/>
            <w:hideMark/>
          </w:tcPr>
          <w:p w14:paraId="6517B255" w14:textId="5BD9FD2D"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Balon maske (</w:t>
            </w:r>
            <w:proofErr w:type="spellStart"/>
            <w:r w:rsidR="00F94DFF" w:rsidRPr="00EE0ED6">
              <w:rPr>
                <w:rFonts w:ascii="TrebuchetMS" w:eastAsia="Times New Roman" w:hAnsi="TrebuchetMS" w:cs="TrebuchetMS"/>
                <w:color w:val="231F20"/>
                <w:lang w:eastAsia="tr-TR"/>
              </w:rPr>
              <w:t>ambu</w:t>
            </w:r>
            <w:proofErr w:type="spellEnd"/>
            <w:r w:rsidR="00F94DFF" w:rsidRPr="00EE0ED6">
              <w:rPr>
                <w:rFonts w:ascii="TrebuchetMS" w:eastAsia="Times New Roman" w:hAnsi="TrebuchetMS" w:cs="TrebuchetMS"/>
                <w:color w:val="231F20"/>
                <w:lang w:eastAsia="tr-TR"/>
              </w:rPr>
              <w:t xml:space="preserve">) kullanımı </w:t>
            </w:r>
          </w:p>
        </w:tc>
        <w:tc>
          <w:tcPr>
            <w:tcW w:w="774" w:type="dxa"/>
            <w:noWrap/>
            <w:hideMark/>
          </w:tcPr>
          <w:p w14:paraId="5921667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165635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9A0AE3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449257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52F0EC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39921A0" w14:textId="77777777" w:rsidTr="004D3C01">
        <w:trPr>
          <w:trHeight w:val="300"/>
        </w:trPr>
        <w:tc>
          <w:tcPr>
            <w:tcW w:w="3912" w:type="dxa"/>
            <w:noWrap/>
            <w:hideMark/>
          </w:tcPr>
          <w:p w14:paraId="78667843" w14:textId="2F86E880"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Bandaj, turnike uygulayabilme </w:t>
            </w:r>
          </w:p>
        </w:tc>
        <w:tc>
          <w:tcPr>
            <w:tcW w:w="774" w:type="dxa"/>
            <w:noWrap/>
            <w:hideMark/>
          </w:tcPr>
          <w:p w14:paraId="0E208D44"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11D824F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C0F31E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DFB709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1C529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0BD1C2B" w14:textId="77777777" w:rsidTr="004D3C01">
        <w:trPr>
          <w:trHeight w:val="300"/>
        </w:trPr>
        <w:tc>
          <w:tcPr>
            <w:tcW w:w="3912" w:type="dxa"/>
            <w:noWrap/>
            <w:hideMark/>
          </w:tcPr>
          <w:p w14:paraId="4CBF5F43" w14:textId="7398AC18"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Çocuklarda büyüme ve gelişmeyi izleyebilme (</w:t>
            </w:r>
            <w:proofErr w:type="spellStart"/>
            <w:r w:rsidR="00F94DFF" w:rsidRPr="00EE0ED6">
              <w:rPr>
                <w:rFonts w:ascii="TrebuchetMS" w:eastAsia="Times New Roman" w:hAnsi="TrebuchetMS" w:cs="TrebuchetMS"/>
                <w:color w:val="231F20"/>
                <w:lang w:eastAsia="tr-TR"/>
              </w:rPr>
              <w:t>persentil</w:t>
            </w:r>
            <w:proofErr w:type="spellEnd"/>
            <w:r w:rsidR="00F94DFF" w:rsidRPr="00EE0ED6">
              <w:rPr>
                <w:rFonts w:ascii="TrebuchetMS" w:eastAsia="Times New Roman" w:hAnsi="TrebuchetMS" w:cs="TrebuchetMS"/>
                <w:color w:val="231F20"/>
                <w:lang w:eastAsia="tr-TR"/>
              </w:rPr>
              <w:t xml:space="preserve"> eğrileri, </w:t>
            </w:r>
            <w:proofErr w:type="spellStart"/>
            <w:r w:rsidR="00CA6B70">
              <w:rPr>
                <w:rFonts w:ascii="TrebuchetMS" w:eastAsia="Times New Roman" w:hAnsi="TrebuchetMS" w:cs="TrebuchetMS"/>
                <w:color w:val="231F20"/>
                <w:lang w:eastAsia="tr-TR"/>
              </w:rPr>
              <w:t>T</w:t>
            </w:r>
            <w:r w:rsidR="00F94DFF" w:rsidRPr="00EE0ED6">
              <w:rPr>
                <w:rFonts w:ascii="TrebuchetMS" w:eastAsia="Times New Roman" w:hAnsi="TrebuchetMS" w:cs="TrebuchetMS"/>
                <w:color w:val="231F20"/>
                <w:lang w:eastAsia="tr-TR"/>
              </w:rPr>
              <w:t>anner</w:t>
            </w:r>
            <w:proofErr w:type="spellEnd"/>
            <w:r w:rsidR="00F94DFF" w:rsidRPr="00EE0ED6">
              <w:rPr>
                <w:rFonts w:ascii="TrebuchetMS" w:eastAsia="Times New Roman" w:hAnsi="TrebuchetMS" w:cs="TrebuchetMS"/>
                <w:color w:val="231F20"/>
                <w:lang w:eastAsia="tr-TR"/>
              </w:rPr>
              <w:t xml:space="preserve"> derecelendirmesi)</w:t>
            </w:r>
          </w:p>
        </w:tc>
        <w:tc>
          <w:tcPr>
            <w:tcW w:w="774" w:type="dxa"/>
            <w:noWrap/>
            <w:hideMark/>
          </w:tcPr>
          <w:p w14:paraId="64B6785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73363C4"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9873EF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486EDE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762B4C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BE9181F" w14:textId="77777777" w:rsidTr="004D3C01">
        <w:trPr>
          <w:trHeight w:val="300"/>
        </w:trPr>
        <w:tc>
          <w:tcPr>
            <w:tcW w:w="3912" w:type="dxa"/>
            <w:noWrap/>
            <w:hideMark/>
          </w:tcPr>
          <w:p w14:paraId="31AA34E8" w14:textId="21670B48"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xml:space="preserve">. Doğum sonrası bebek bakımı yapabilme </w:t>
            </w:r>
          </w:p>
        </w:tc>
        <w:tc>
          <w:tcPr>
            <w:tcW w:w="774" w:type="dxa"/>
            <w:noWrap/>
            <w:hideMark/>
          </w:tcPr>
          <w:p w14:paraId="69BC7A67"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7EB09E4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8B3FF7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5CB97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C441BB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1AE2EE6" w14:textId="77777777" w:rsidTr="004D3C01">
        <w:trPr>
          <w:trHeight w:val="300"/>
        </w:trPr>
        <w:tc>
          <w:tcPr>
            <w:tcW w:w="3912" w:type="dxa"/>
            <w:noWrap/>
            <w:hideMark/>
          </w:tcPr>
          <w:p w14:paraId="784F3DC4" w14:textId="545A582A"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El yıkama </w:t>
            </w:r>
          </w:p>
        </w:tc>
        <w:tc>
          <w:tcPr>
            <w:tcW w:w="774" w:type="dxa"/>
            <w:noWrap/>
            <w:hideMark/>
          </w:tcPr>
          <w:p w14:paraId="1301869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C95D2A2"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ABE610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49D0AA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AEA2F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514E17" w14:textId="77777777" w:rsidTr="004D3C01">
        <w:trPr>
          <w:trHeight w:val="300"/>
        </w:trPr>
        <w:tc>
          <w:tcPr>
            <w:tcW w:w="3912" w:type="dxa"/>
            <w:noWrap/>
            <w:hideMark/>
          </w:tcPr>
          <w:p w14:paraId="37D8782F" w14:textId="1F52D5D2"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9</w:t>
            </w:r>
            <w:r w:rsidR="00F94DFF" w:rsidRPr="00EE0ED6">
              <w:rPr>
                <w:rFonts w:ascii="TrebuchetMS" w:eastAsia="Times New Roman" w:hAnsi="TrebuchetMS" w:cs="TrebuchetMS"/>
                <w:color w:val="231F20"/>
                <w:lang w:eastAsia="tr-TR"/>
              </w:rPr>
              <w:t xml:space="preserve">. Entübasyon yapabilme </w:t>
            </w:r>
          </w:p>
        </w:tc>
        <w:tc>
          <w:tcPr>
            <w:tcW w:w="774" w:type="dxa"/>
            <w:noWrap/>
            <w:hideMark/>
          </w:tcPr>
          <w:p w14:paraId="0687878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8681C5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D131F1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19BF8F7"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AAE64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3D9051E" w14:textId="77777777" w:rsidTr="004D3C01">
        <w:trPr>
          <w:trHeight w:val="300"/>
        </w:trPr>
        <w:tc>
          <w:tcPr>
            <w:tcW w:w="3912" w:type="dxa"/>
            <w:noWrap/>
            <w:hideMark/>
          </w:tcPr>
          <w:p w14:paraId="714EA842" w14:textId="22CB419B"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10</w:t>
            </w:r>
            <w:r w:rsidR="00F94DFF" w:rsidRPr="00EE0ED6">
              <w:rPr>
                <w:rFonts w:ascii="TrebuchetMS" w:eastAsia="Times New Roman" w:hAnsi="TrebuchetMS" w:cs="TrebuchetMS"/>
                <w:color w:val="231F20"/>
                <w:lang w:eastAsia="tr-TR"/>
              </w:rPr>
              <w:t xml:space="preserve">. Glasgow/AVPU koma skalasının değerlendirilebilme </w:t>
            </w:r>
          </w:p>
        </w:tc>
        <w:tc>
          <w:tcPr>
            <w:tcW w:w="774" w:type="dxa"/>
            <w:noWrap/>
            <w:hideMark/>
          </w:tcPr>
          <w:p w14:paraId="7199F29F" w14:textId="44DF2669" w:rsidR="00F94DFF" w:rsidRPr="00EE0ED6" w:rsidRDefault="008D289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9FDA75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309658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A8903B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55FB61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C777E19" w14:textId="77777777" w:rsidTr="004D3C01">
        <w:trPr>
          <w:trHeight w:val="300"/>
        </w:trPr>
        <w:tc>
          <w:tcPr>
            <w:tcW w:w="3912" w:type="dxa"/>
            <w:noWrap/>
            <w:hideMark/>
          </w:tcPr>
          <w:p w14:paraId="0562FFD3" w14:textId="3CE749CE"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11</w:t>
            </w:r>
            <w:r w:rsidR="00F94DFF" w:rsidRPr="00EE0ED6">
              <w:rPr>
                <w:rFonts w:ascii="TrebuchetMS" w:eastAsia="Times New Roman" w:hAnsi="TrebuchetMS" w:cs="TrebuchetMS"/>
                <w:color w:val="231F20"/>
                <w:lang w:eastAsia="tr-TR"/>
              </w:rPr>
              <w:t xml:space="preserve">. Hastadan biyolojik örnek alabilme </w:t>
            </w:r>
          </w:p>
        </w:tc>
        <w:tc>
          <w:tcPr>
            <w:tcW w:w="774" w:type="dxa"/>
            <w:noWrap/>
            <w:hideMark/>
          </w:tcPr>
          <w:p w14:paraId="41FCEA57"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EB6D749"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76DD08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AE5B00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89F908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6263CAC" w14:textId="77777777" w:rsidTr="004D3C01">
        <w:trPr>
          <w:trHeight w:val="300"/>
        </w:trPr>
        <w:tc>
          <w:tcPr>
            <w:tcW w:w="3912" w:type="dxa"/>
            <w:noWrap/>
            <w:hideMark/>
          </w:tcPr>
          <w:p w14:paraId="0F2D921A" w14:textId="2BD8B7AB"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12</w:t>
            </w:r>
            <w:r w:rsidR="00F94DFF" w:rsidRPr="00EE0ED6">
              <w:rPr>
                <w:rFonts w:ascii="TrebuchetMS" w:eastAsia="Times New Roman" w:hAnsi="TrebuchetMS" w:cs="TrebuchetMS"/>
                <w:color w:val="231F20"/>
                <w:lang w:eastAsia="tr-TR"/>
              </w:rPr>
              <w:t xml:space="preserve">. Hastanın uygun olarak taşınmasını sağlayabilme </w:t>
            </w:r>
          </w:p>
        </w:tc>
        <w:tc>
          <w:tcPr>
            <w:tcW w:w="774" w:type="dxa"/>
            <w:noWrap/>
            <w:hideMark/>
          </w:tcPr>
          <w:p w14:paraId="624A9D3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37E933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9E3447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EC6FAC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290555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1C98019" w14:textId="77777777" w:rsidTr="004D3C01">
        <w:trPr>
          <w:trHeight w:val="300"/>
        </w:trPr>
        <w:tc>
          <w:tcPr>
            <w:tcW w:w="3912" w:type="dxa"/>
            <w:noWrap/>
            <w:hideMark/>
          </w:tcPr>
          <w:p w14:paraId="13F2856D" w14:textId="6BAFDDB6"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13</w:t>
            </w:r>
            <w:r w:rsidR="00F94DFF" w:rsidRPr="00EE0ED6">
              <w:rPr>
                <w:rFonts w:ascii="TrebuchetMS" w:eastAsia="Times New Roman" w:hAnsi="TrebuchetMS" w:cs="TrebuchetMS"/>
                <w:color w:val="231F20"/>
                <w:lang w:eastAsia="tr-TR"/>
              </w:rPr>
              <w:t xml:space="preserve">. Hastaya koma pozisyonu verebilme </w:t>
            </w:r>
          </w:p>
        </w:tc>
        <w:tc>
          <w:tcPr>
            <w:tcW w:w="774" w:type="dxa"/>
            <w:noWrap/>
            <w:hideMark/>
          </w:tcPr>
          <w:p w14:paraId="59F57280" w14:textId="7718807D" w:rsidR="00F94DFF" w:rsidRPr="00EE0ED6" w:rsidRDefault="008D289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836726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BD0252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B2DF81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D92BF8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74D9EFB" w14:textId="77777777" w:rsidTr="004D3C01">
        <w:trPr>
          <w:trHeight w:val="300"/>
        </w:trPr>
        <w:tc>
          <w:tcPr>
            <w:tcW w:w="3912" w:type="dxa"/>
            <w:noWrap/>
            <w:hideMark/>
          </w:tcPr>
          <w:p w14:paraId="7A43F673" w14:textId="10F5B8E8"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14</w:t>
            </w:r>
            <w:r w:rsidR="00F94DFF" w:rsidRPr="00EE0ED6">
              <w:rPr>
                <w:rFonts w:ascii="TrebuchetMS" w:eastAsia="Times New Roman" w:hAnsi="TrebuchetMS" w:cs="TrebuchetMS"/>
                <w:color w:val="231F20"/>
                <w:lang w:eastAsia="tr-TR"/>
              </w:rPr>
              <w:t xml:space="preserve">. Hastayı uygun biçimde sevk edebilme </w:t>
            </w:r>
          </w:p>
        </w:tc>
        <w:tc>
          <w:tcPr>
            <w:tcW w:w="774" w:type="dxa"/>
            <w:noWrap/>
            <w:hideMark/>
          </w:tcPr>
          <w:p w14:paraId="1C52A2E6" w14:textId="5807E098" w:rsidR="00F94DFF" w:rsidRPr="00EE0ED6" w:rsidRDefault="008D289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2940149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A63BAA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EFD716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BF4BEE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960B77F" w14:textId="77777777" w:rsidTr="004D3C01">
        <w:trPr>
          <w:trHeight w:val="300"/>
        </w:trPr>
        <w:tc>
          <w:tcPr>
            <w:tcW w:w="3912" w:type="dxa"/>
            <w:noWrap/>
            <w:hideMark/>
          </w:tcPr>
          <w:p w14:paraId="57D8D9F3" w14:textId="7A94E1BE"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15</w:t>
            </w:r>
            <w:r w:rsidR="00F94DFF" w:rsidRPr="00EE0ED6">
              <w:rPr>
                <w:rFonts w:ascii="TrebuchetMS" w:eastAsia="Times New Roman" w:hAnsi="TrebuchetMS" w:cs="TrebuchetMS"/>
                <w:color w:val="231F20"/>
                <w:lang w:eastAsia="tr-TR"/>
              </w:rPr>
              <w:t>. Hava yolundaki yabancı cismi çıkarmaya yönelik ilk yardım yapabilme</w:t>
            </w:r>
          </w:p>
        </w:tc>
        <w:tc>
          <w:tcPr>
            <w:tcW w:w="774" w:type="dxa"/>
            <w:noWrap/>
            <w:hideMark/>
          </w:tcPr>
          <w:p w14:paraId="352E2628"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67A8F1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6CF646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D4BAC7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B24446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16BEB3A" w14:textId="77777777" w:rsidTr="004D3C01">
        <w:trPr>
          <w:trHeight w:val="300"/>
        </w:trPr>
        <w:tc>
          <w:tcPr>
            <w:tcW w:w="3912" w:type="dxa"/>
            <w:noWrap/>
            <w:hideMark/>
          </w:tcPr>
          <w:p w14:paraId="68E6F4DB" w14:textId="20DCB86C"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16</w:t>
            </w:r>
            <w:r w:rsidR="00F94DFF" w:rsidRPr="00EE0ED6">
              <w:rPr>
                <w:rFonts w:ascii="TrebuchetMS" w:eastAsia="Times New Roman" w:hAnsi="TrebuchetMS" w:cs="TrebuchetMS"/>
                <w:color w:val="231F20"/>
                <w:lang w:eastAsia="tr-TR"/>
              </w:rPr>
              <w:t xml:space="preserve">. IM, IV, SC, ID enjeksiyon yapabilme </w:t>
            </w:r>
          </w:p>
        </w:tc>
        <w:tc>
          <w:tcPr>
            <w:tcW w:w="774" w:type="dxa"/>
            <w:noWrap/>
            <w:hideMark/>
          </w:tcPr>
          <w:p w14:paraId="7F4C5FC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004516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0B3C81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C0FF4D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B31D2A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4F6F5AA" w14:textId="77777777" w:rsidTr="004D3C01">
        <w:trPr>
          <w:trHeight w:val="300"/>
        </w:trPr>
        <w:tc>
          <w:tcPr>
            <w:tcW w:w="3912" w:type="dxa"/>
            <w:noWrap/>
            <w:hideMark/>
          </w:tcPr>
          <w:p w14:paraId="742BC245" w14:textId="45F50515"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17</w:t>
            </w:r>
            <w:r w:rsidR="00F94DFF" w:rsidRPr="00EE0ED6">
              <w:rPr>
                <w:rFonts w:ascii="TrebuchetMS" w:eastAsia="Times New Roman" w:hAnsi="TrebuchetMS" w:cs="TrebuchetMS"/>
                <w:color w:val="231F20"/>
                <w:lang w:eastAsia="tr-TR"/>
              </w:rPr>
              <w:t xml:space="preserve">. İdrar sondası takabilme </w:t>
            </w:r>
          </w:p>
        </w:tc>
        <w:tc>
          <w:tcPr>
            <w:tcW w:w="774" w:type="dxa"/>
            <w:noWrap/>
            <w:hideMark/>
          </w:tcPr>
          <w:p w14:paraId="4DC8C5B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2A5669B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022F9C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8D4649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724AC6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9C1625" w14:textId="77777777" w:rsidTr="004D3C01">
        <w:trPr>
          <w:trHeight w:val="300"/>
        </w:trPr>
        <w:tc>
          <w:tcPr>
            <w:tcW w:w="3912" w:type="dxa"/>
            <w:noWrap/>
            <w:hideMark/>
          </w:tcPr>
          <w:p w14:paraId="613B331A" w14:textId="15D7F194"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18</w:t>
            </w:r>
            <w:r w:rsidR="00F94DFF" w:rsidRPr="00EE0ED6">
              <w:rPr>
                <w:rFonts w:ascii="TrebuchetMS" w:eastAsia="Times New Roman" w:hAnsi="TrebuchetMS" w:cs="TrebuchetMS"/>
                <w:color w:val="231F20"/>
                <w:lang w:eastAsia="tr-TR"/>
              </w:rPr>
              <w:t xml:space="preserve">. İleri yaşam desteği sağlayabilme </w:t>
            </w:r>
          </w:p>
        </w:tc>
        <w:tc>
          <w:tcPr>
            <w:tcW w:w="774" w:type="dxa"/>
            <w:noWrap/>
            <w:hideMark/>
          </w:tcPr>
          <w:p w14:paraId="37245D1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091308E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A485FF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595E0A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1D8CF7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9ADFED3" w14:textId="77777777" w:rsidTr="004D3C01">
        <w:trPr>
          <w:trHeight w:val="300"/>
        </w:trPr>
        <w:tc>
          <w:tcPr>
            <w:tcW w:w="3912" w:type="dxa"/>
            <w:noWrap/>
            <w:hideMark/>
          </w:tcPr>
          <w:p w14:paraId="3CE19FA4" w14:textId="07FA02AE"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9. </w:t>
            </w:r>
            <w:proofErr w:type="spellStart"/>
            <w:r w:rsidR="00F94DFF" w:rsidRPr="00EE0ED6">
              <w:rPr>
                <w:rFonts w:ascii="TrebuchetMS" w:eastAsia="Times New Roman" w:hAnsi="TrebuchetMS" w:cs="TrebuchetMS"/>
                <w:color w:val="231F20"/>
                <w:lang w:eastAsia="tr-TR"/>
              </w:rPr>
              <w:t>İntraosseos</w:t>
            </w:r>
            <w:proofErr w:type="spellEnd"/>
            <w:r w:rsidR="00F94DFF" w:rsidRPr="00EE0ED6">
              <w:rPr>
                <w:rFonts w:ascii="TrebuchetMS" w:eastAsia="Times New Roman" w:hAnsi="TrebuchetMS" w:cs="TrebuchetMS"/>
                <w:color w:val="231F20"/>
                <w:lang w:eastAsia="tr-TR"/>
              </w:rPr>
              <w:t xml:space="preserve"> uygulama yapabilmesi </w:t>
            </w:r>
          </w:p>
        </w:tc>
        <w:tc>
          <w:tcPr>
            <w:tcW w:w="774" w:type="dxa"/>
            <w:noWrap/>
            <w:hideMark/>
          </w:tcPr>
          <w:p w14:paraId="36B6349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070D434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2DBB9C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272510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69BFFB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C77C10" w14:textId="77777777" w:rsidTr="004D3C01">
        <w:trPr>
          <w:trHeight w:val="300"/>
        </w:trPr>
        <w:tc>
          <w:tcPr>
            <w:tcW w:w="3912" w:type="dxa"/>
            <w:noWrap/>
            <w:hideMark/>
          </w:tcPr>
          <w:p w14:paraId="6315BB58" w14:textId="0EF66B25"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0. Kan basıncı ölçümü yapabilme </w:t>
            </w:r>
          </w:p>
        </w:tc>
        <w:tc>
          <w:tcPr>
            <w:tcW w:w="774" w:type="dxa"/>
            <w:noWrap/>
            <w:hideMark/>
          </w:tcPr>
          <w:p w14:paraId="53C0FEE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DFEC46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1C13B8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D16301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73EDD9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12D6699" w14:textId="77777777" w:rsidTr="004D3C01">
        <w:trPr>
          <w:trHeight w:val="300"/>
        </w:trPr>
        <w:tc>
          <w:tcPr>
            <w:tcW w:w="3912" w:type="dxa"/>
            <w:noWrap/>
            <w:hideMark/>
          </w:tcPr>
          <w:p w14:paraId="4CEF50F9" w14:textId="2B09E92D" w:rsidR="00F94DFF" w:rsidRPr="00EE0ED6" w:rsidRDefault="0026726F"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1. Kan transfüzyonu yapabilme </w:t>
            </w:r>
          </w:p>
        </w:tc>
        <w:tc>
          <w:tcPr>
            <w:tcW w:w="774" w:type="dxa"/>
            <w:noWrap/>
            <w:hideMark/>
          </w:tcPr>
          <w:p w14:paraId="14022E2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32B19C3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2C36C4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E1CFE3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95230F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BEA3EFF" w14:textId="77777777" w:rsidTr="004D3C01">
        <w:trPr>
          <w:trHeight w:val="300"/>
        </w:trPr>
        <w:tc>
          <w:tcPr>
            <w:tcW w:w="3912" w:type="dxa"/>
            <w:noWrap/>
            <w:hideMark/>
          </w:tcPr>
          <w:p w14:paraId="65C5C084" w14:textId="2B078693"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2. Kapiller kan örneği alabilme </w:t>
            </w:r>
          </w:p>
        </w:tc>
        <w:tc>
          <w:tcPr>
            <w:tcW w:w="774" w:type="dxa"/>
            <w:noWrap/>
            <w:hideMark/>
          </w:tcPr>
          <w:p w14:paraId="6E7765FC" w14:textId="43A86DAD" w:rsidR="00F94DFF" w:rsidRPr="00EE0ED6" w:rsidRDefault="008D289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7590732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19F5E4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9F107B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EC2A2B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F0ECBCD" w14:textId="77777777" w:rsidTr="004D3C01">
        <w:trPr>
          <w:trHeight w:val="300"/>
        </w:trPr>
        <w:tc>
          <w:tcPr>
            <w:tcW w:w="3912" w:type="dxa"/>
            <w:noWrap/>
            <w:hideMark/>
          </w:tcPr>
          <w:p w14:paraId="75D1AEA2" w14:textId="7F925EAF"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23</w:t>
            </w:r>
            <w:r w:rsidR="00F94DFF" w:rsidRPr="00EE0ED6">
              <w:rPr>
                <w:rFonts w:ascii="TrebuchetMS" w:eastAsia="Times New Roman" w:hAnsi="TrebuchetMS" w:cs="TrebuchetMS"/>
                <w:color w:val="231F20"/>
                <w:lang w:eastAsia="tr-TR"/>
              </w:rPr>
              <w:t xml:space="preserve">. Kültür için örnek alabilme </w:t>
            </w:r>
          </w:p>
        </w:tc>
        <w:tc>
          <w:tcPr>
            <w:tcW w:w="774" w:type="dxa"/>
            <w:noWrap/>
            <w:hideMark/>
          </w:tcPr>
          <w:p w14:paraId="08257F6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21946FE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695A53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5F026F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912BDF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93C6A54" w14:textId="77777777" w:rsidTr="004D3C01">
        <w:trPr>
          <w:trHeight w:val="300"/>
        </w:trPr>
        <w:tc>
          <w:tcPr>
            <w:tcW w:w="3912" w:type="dxa"/>
            <w:noWrap/>
            <w:hideMark/>
          </w:tcPr>
          <w:p w14:paraId="05AD6938" w14:textId="22EB640C"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24</w:t>
            </w:r>
            <w:r w:rsidR="00F94DFF" w:rsidRPr="00EE0ED6">
              <w:rPr>
                <w:rFonts w:ascii="TrebuchetMS" w:eastAsia="Times New Roman" w:hAnsi="TrebuchetMS" w:cs="TrebuchetMS"/>
                <w:color w:val="231F20"/>
                <w:lang w:eastAsia="tr-TR"/>
              </w:rPr>
              <w:t xml:space="preserve">. Lavman yapabilme </w:t>
            </w:r>
          </w:p>
        </w:tc>
        <w:tc>
          <w:tcPr>
            <w:tcW w:w="774" w:type="dxa"/>
            <w:noWrap/>
            <w:hideMark/>
          </w:tcPr>
          <w:p w14:paraId="68AA327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645F67C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B1E42D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2F73FB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2545B3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505C680" w14:textId="77777777" w:rsidTr="004D3C01">
        <w:trPr>
          <w:trHeight w:val="300"/>
        </w:trPr>
        <w:tc>
          <w:tcPr>
            <w:tcW w:w="3912" w:type="dxa"/>
            <w:noWrap/>
            <w:hideMark/>
          </w:tcPr>
          <w:p w14:paraId="4DC80370" w14:textId="2595231D"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25</w:t>
            </w:r>
            <w:r w:rsidR="00F94DFF" w:rsidRPr="00EE0ED6">
              <w:rPr>
                <w:rFonts w:ascii="TrebuchetMS" w:eastAsia="Times New Roman" w:hAnsi="TrebuchetMS" w:cs="TrebuchetMS"/>
                <w:color w:val="231F20"/>
                <w:lang w:eastAsia="tr-TR"/>
              </w:rPr>
              <w:t xml:space="preserve">. Lomber Ponksiyon yapabilme </w:t>
            </w:r>
          </w:p>
        </w:tc>
        <w:tc>
          <w:tcPr>
            <w:tcW w:w="774" w:type="dxa"/>
            <w:noWrap/>
            <w:hideMark/>
          </w:tcPr>
          <w:p w14:paraId="0D38C13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555A546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5647D9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B33981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55FBDE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FA00D35" w14:textId="77777777" w:rsidTr="004D3C01">
        <w:trPr>
          <w:trHeight w:val="300"/>
        </w:trPr>
        <w:tc>
          <w:tcPr>
            <w:tcW w:w="3912" w:type="dxa"/>
            <w:noWrap/>
            <w:hideMark/>
          </w:tcPr>
          <w:p w14:paraId="6A987B02" w14:textId="2111377B"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26</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Nazogastrik</w:t>
            </w:r>
            <w:proofErr w:type="spellEnd"/>
            <w:r w:rsidR="00F94DFF" w:rsidRPr="00EE0ED6">
              <w:rPr>
                <w:rFonts w:ascii="TrebuchetMS" w:eastAsia="Times New Roman" w:hAnsi="TrebuchetMS" w:cs="TrebuchetMS"/>
                <w:color w:val="231F20"/>
                <w:lang w:eastAsia="tr-TR"/>
              </w:rPr>
              <w:t xml:space="preserve"> sonda uygulayabilme </w:t>
            </w:r>
          </w:p>
        </w:tc>
        <w:tc>
          <w:tcPr>
            <w:tcW w:w="774" w:type="dxa"/>
            <w:noWrap/>
            <w:hideMark/>
          </w:tcPr>
          <w:p w14:paraId="76B3EF6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6FF4A0B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6C6FD1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AE7A554"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3BE892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81EB203" w14:textId="77777777" w:rsidTr="004D3C01">
        <w:trPr>
          <w:trHeight w:val="300"/>
        </w:trPr>
        <w:tc>
          <w:tcPr>
            <w:tcW w:w="3912" w:type="dxa"/>
            <w:noWrap/>
            <w:hideMark/>
          </w:tcPr>
          <w:p w14:paraId="23B0B205" w14:textId="3B9CAE9E"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27</w:t>
            </w:r>
            <w:r w:rsidR="00F94DFF" w:rsidRPr="00EE0ED6">
              <w:rPr>
                <w:rFonts w:ascii="TrebuchetMS" w:eastAsia="Times New Roman" w:hAnsi="TrebuchetMS" w:cs="TrebuchetMS"/>
                <w:color w:val="231F20"/>
                <w:lang w:eastAsia="tr-TR"/>
              </w:rPr>
              <w:t xml:space="preserve">. Oksijen ve </w:t>
            </w:r>
            <w:proofErr w:type="spellStart"/>
            <w:r w:rsidR="00F94DFF" w:rsidRPr="00EE0ED6">
              <w:rPr>
                <w:rFonts w:ascii="TrebuchetMS" w:eastAsia="Times New Roman" w:hAnsi="TrebuchetMS" w:cs="TrebuchetMS"/>
                <w:color w:val="231F20"/>
                <w:lang w:eastAsia="tr-TR"/>
              </w:rPr>
              <w:t>nebul‐inhaler</w:t>
            </w:r>
            <w:proofErr w:type="spellEnd"/>
            <w:r w:rsidR="00F94DFF" w:rsidRPr="00EE0ED6">
              <w:rPr>
                <w:rFonts w:ascii="TrebuchetMS" w:eastAsia="Times New Roman" w:hAnsi="TrebuchetMS" w:cs="TrebuchetMS"/>
                <w:color w:val="231F20"/>
                <w:lang w:eastAsia="tr-TR"/>
              </w:rPr>
              <w:t xml:space="preserve"> tedavisi uygulayabilme </w:t>
            </w:r>
          </w:p>
        </w:tc>
        <w:tc>
          <w:tcPr>
            <w:tcW w:w="774" w:type="dxa"/>
            <w:noWrap/>
            <w:hideMark/>
          </w:tcPr>
          <w:p w14:paraId="4CAA3B4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9B0643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F00600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70B72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B2FE98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CD6B650" w14:textId="77777777" w:rsidTr="004D3C01">
        <w:trPr>
          <w:trHeight w:val="300"/>
        </w:trPr>
        <w:tc>
          <w:tcPr>
            <w:tcW w:w="3912" w:type="dxa"/>
            <w:noWrap/>
            <w:hideMark/>
          </w:tcPr>
          <w:p w14:paraId="2CA0125B" w14:textId="48B56EEF"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28</w:t>
            </w:r>
            <w:r w:rsidR="00F94DFF" w:rsidRPr="00EE0ED6">
              <w:rPr>
                <w:rFonts w:ascii="TrebuchetMS" w:eastAsia="Times New Roman" w:hAnsi="TrebuchetMS" w:cs="TrebuchetMS"/>
                <w:color w:val="231F20"/>
                <w:lang w:eastAsia="tr-TR"/>
              </w:rPr>
              <w:t xml:space="preserve">. Oral, rektal, vajinal ve topikal ilaç uygulamaları yapabilme </w:t>
            </w:r>
          </w:p>
        </w:tc>
        <w:tc>
          <w:tcPr>
            <w:tcW w:w="774" w:type="dxa"/>
            <w:noWrap/>
            <w:hideMark/>
          </w:tcPr>
          <w:p w14:paraId="13ECEAC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02F887B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37BA87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9FA921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CC2161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3357298" w14:textId="77777777" w:rsidTr="004D3C01">
        <w:trPr>
          <w:trHeight w:val="300"/>
        </w:trPr>
        <w:tc>
          <w:tcPr>
            <w:tcW w:w="3912" w:type="dxa"/>
            <w:noWrap/>
            <w:hideMark/>
          </w:tcPr>
          <w:p w14:paraId="7AE4B4DF" w14:textId="4722089E"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29</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Parasentez</w:t>
            </w:r>
            <w:proofErr w:type="spellEnd"/>
            <w:r w:rsidR="00F94DFF" w:rsidRPr="00EE0ED6">
              <w:rPr>
                <w:rFonts w:ascii="TrebuchetMS" w:eastAsia="Times New Roman" w:hAnsi="TrebuchetMS" w:cs="TrebuchetMS"/>
                <w:color w:val="231F20"/>
                <w:lang w:eastAsia="tr-TR"/>
              </w:rPr>
              <w:t xml:space="preserve"> yapabilme </w:t>
            </w:r>
          </w:p>
        </w:tc>
        <w:tc>
          <w:tcPr>
            <w:tcW w:w="774" w:type="dxa"/>
            <w:noWrap/>
            <w:hideMark/>
          </w:tcPr>
          <w:p w14:paraId="32FBCF7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0151E26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3D67D77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3C2041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522CD9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F28F8AE" w14:textId="77777777" w:rsidTr="004D3C01">
        <w:trPr>
          <w:trHeight w:val="300"/>
        </w:trPr>
        <w:tc>
          <w:tcPr>
            <w:tcW w:w="3912" w:type="dxa"/>
            <w:noWrap/>
            <w:hideMark/>
          </w:tcPr>
          <w:p w14:paraId="0027B95D" w14:textId="4E25CD52"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30</w:t>
            </w:r>
            <w:r w:rsidR="00F94DFF" w:rsidRPr="00EE0ED6">
              <w:rPr>
                <w:rFonts w:ascii="TrebuchetMS" w:eastAsia="Times New Roman" w:hAnsi="TrebuchetMS" w:cs="TrebuchetMS"/>
                <w:color w:val="231F20"/>
                <w:lang w:eastAsia="tr-TR"/>
              </w:rPr>
              <w:t>. Plevral ponksiyon/</w:t>
            </w:r>
            <w:proofErr w:type="spellStart"/>
            <w:r w:rsidR="00F94DFF" w:rsidRPr="00EE0ED6">
              <w:rPr>
                <w:rFonts w:ascii="TrebuchetMS" w:eastAsia="Times New Roman" w:hAnsi="TrebuchetMS" w:cs="TrebuchetMS"/>
                <w:color w:val="231F20"/>
                <w:lang w:eastAsia="tr-TR"/>
              </w:rPr>
              <w:t>torasentez</w:t>
            </w:r>
            <w:proofErr w:type="spellEnd"/>
            <w:r w:rsidR="00F94DFF" w:rsidRPr="00EE0ED6">
              <w:rPr>
                <w:rFonts w:ascii="TrebuchetMS" w:eastAsia="Times New Roman" w:hAnsi="TrebuchetMS" w:cs="TrebuchetMS"/>
                <w:color w:val="231F20"/>
                <w:lang w:eastAsia="tr-TR"/>
              </w:rPr>
              <w:t xml:space="preserve"> yapabilme </w:t>
            </w:r>
          </w:p>
        </w:tc>
        <w:tc>
          <w:tcPr>
            <w:tcW w:w="774" w:type="dxa"/>
            <w:noWrap/>
            <w:hideMark/>
          </w:tcPr>
          <w:p w14:paraId="0EFEC59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5EEF943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815E01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A41F9A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0012E00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18045D" w14:textId="77777777" w:rsidTr="004D3C01">
        <w:trPr>
          <w:trHeight w:val="300"/>
        </w:trPr>
        <w:tc>
          <w:tcPr>
            <w:tcW w:w="3912" w:type="dxa"/>
            <w:noWrap/>
            <w:hideMark/>
          </w:tcPr>
          <w:p w14:paraId="11D91564" w14:textId="1FE94B7C"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31</w:t>
            </w:r>
            <w:r w:rsidR="00F94DFF" w:rsidRPr="00EE0ED6">
              <w:rPr>
                <w:rFonts w:ascii="TrebuchetMS" w:eastAsia="Times New Roman" w:hAnsi="TrebuchetMS" w:cs="TrebuchetMS"/>
                <w:color w:val="231F20"/>
                <w:lang w:eastAsia="tr-TR"/>
              </w:rPr>
              <w:t xml:space="preserve">. PPD testi uygulayabilme ve değerlendirme </w:t>
            </w:r>
          </w:p>
        </w:tc>
        <w:tc>
          <w:tcPr>
            <w:tcW w:w="774" w:type="dxa"/>
            <w:noWrap/>
            <w:hideMark/>
          </w:tcPr>
          <w:p w14:paraId="501646E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01AB5195"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4657B0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42E64DC"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2E0332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A375A48" w14:textId="77777777" w:rsidTr="004D3C01">
        <w:trPr>
          <w:trHeight w:val="300"/>
        </w:trPr>
        <w:tc>
          <w:tcPr>
            <w:tcW w:w="3912" w:type="dxa"/>
            <w:noWrap/>
            <w:hideMark/>
          </w:tcPr>
          <w:p w14:paraId="0A6C3469" w14:textId="0A4DBEA4"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32</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Puls</w:t>
            </w:r>
            <w:proofErr w:type="spellEnd"/>
            <w:r w:rsidR="00F94DFF" w:rsidRPr="00EE0ED6">
              <w:rPr>
                <w:rFonts w:ascii="TrebuchetMS" w:eastAsia="Times New Roman" w:hAnsi="TrebuchetMS" w:cs="TrebuchetMS"/>
                <w:color w:val="231F20"/>
                <w:lang w:eastAsia="tr-TR"/>
              </w:rPr>
              <w:t xml:space="preserve"> oksimetre uygulayabilme ve değerlendirebilme </w:t>
            </w:r>
          </w:p>
        </w:tc>
        <w:tc>
          <w:tcPr>
            <w:tcW w:w="774" w:type="dxa"/>
            <w:noWrap/>
            <w:hideMark/>
          </w:tcPr>
          <w:p w14:paraId="742364B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0CDB2EF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FA4E6E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43C43A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6FD306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110E70" w14:textId="77777777" w:rsidTr="004D3C01">
        <w:trPr>
          <w:trHeight w:val="300"/>
        </w:trPr>
        <w:tc>
          <w:tcPr>
            <w:tcW w:w="3912" w:type="dxa"/>
            <w:noWrap/>
            <w:hideMark/>
          </w:tcPr>
          <w:p w14:paraId="52B4603D" w14:textId="3EDB5F1A"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3. Temel yaşam desteği uygulayabilme </w:t>
            </w:r>
          </w:p>
        </w:tc>
        <w:tc>
          <w:tcPr>
            <w:tcW w:w="774" w:type="dxa"/>
            <w:noWrap/>
            <w:hideMark/>
          </w:tcPr>
          <w:p w14:paraId="6CDCF5C0" w14:textId="2F8466CF" w:rsidR="00F94DFF" w:rsidRPr="00EE0ED6" w:rsidRDefault="008D2896"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498" w:type="dxa"/>
          </w:tcPr>
          <w:p w14:paraId="73CCAEAC"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0E55FA4B"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136FC1D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6B866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2B3AB4D" w14:textId="77777777" w:rsidTr="004D3C01">
        <w:trPr>
          <w:trHeight w:val="300"/>
        </w:trPr>
        <w:tc>
          <w:tcPr>
            <w:tcW w:w="3912" w:type="dxa"/>
            <w:noWrap/>
            <w:hideMark/>
          </w:tcPr>
          <w:p w14:paraId="0A63CEC9" w14:textId="1D99F42D"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4. Topuk kanı alabilme </w:t>
            </w:r>
          </w:p>
        </w:tc>
        <w:tc>
          <w:tcPr>
            <w:tcW w:w="774" w:type="dxa"/>
            <w:noWrap/>
            <w:hideMark/>
          </w:tcPr>
          <w:p w14:paraId="32009E4E" w14:textId="0568DF55" w:rsidR="00F94DFF" w:rsidRPr="00EE0ED6" w:rsidRDefault="008D2896"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498" w:type="dxa"/>
          </w:tcPr>
          <w:p w14:paraId="5CC5F365" w14:textId="77777777" w:rsidR="00F94DFF" w:rsidRPr="00EE0ED6" w:rsidRDefault="00F94DFF" w:rsidP="00EE0ED6">
            <w:pPr>
              <w:rPr>
                <w:rFonts w:ascii="Times New Roman" w:eastAsia="Times New Roman" w:hAnsi="Times New Roman" w:cs="Times New Roman"/>
                <w:sz w:val="20"/>
                <w:szCs w:val="20"/>
                <w:lang w:eastAsia="tr-TR"/>
              </w:rPr>
            </w:pPr>
          </w:p>
        </w:tc>
        <w:tc>
          <w:tcPr>
            <w:tcW w:w="1575" w:type="dxa"/>
            <w:noWrap/>
            <w:hideMark/>
          </w:tcPr>
          <w:p w14:paraId="31175A76"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67F6228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8968D3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0F15D44" w14:textId="77777777" w:rsidTr="004D3C01">
        <w:trPr>
          <w:trHeight w:val="300"/>
        </w:trPr>
        <w:tc>
          <w:tcPr>
            <w:tcW w:w="3912" w:type="dxa"/>
            <w:noWrap/>
            <w:hideMark/>
          </w:tcPr>
          <w:p w14:paraId="19BB59FB" w14:textId="288C3112"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35</w:t>
            </w:r>
            <w:r w:rsidR="00F94DFF" w:rsidRPr="00EE0ED6">
              <w:rPr>
                <w:rFonts w:ascii="TrebuchetMS" w:eastAsia="Times New Roman" w:hAnsi="TrebuchetMS" w:cs="TrebuchetMS"/>
                <w:color w:val="231F20"/>
                <w:lang w:eastAsia="tr-TR"/>
              </w:rPr>
              <w:t xml:space="preserve">. Yenidoğan canlandırması </w:t>
            </w:r>
          </w:p>
        </w:tc>
        <w:tc>
          <w:tcPr>
            <w:tcW w:w="774" w:type="dxa"/>
            <w:noWrap/>
            <w:hideMark/>
          </w:tcPr>
          <w:p w14:paraId="4377AA1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60C3F67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8D330A9"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8FE9FC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B449413"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7570A4CD" w14:textId="77777777" w:rsidTr="00F54C81">
        <w:trPr>
          <w:trHeight w:val="300"/>
        </w:trPr>
        <w:tc>
          <w:tcPr>
            <w:tcW w:w="10456" w:type="dxa"/>
            <w:gridSpan w:val="6"/>
            <w:noWrap/>
            <w:hideMark/>
          </w:tcPr>
          <w:p w14:paraId="32DCA7A3" w14:textId="77777777" w:rsidR="005F4958" w:rsidRDefault="005F4958" w:rsidP="005F4958">
            <w:pPr>
              <w:rPr>
                <w:rFonts w:ascii="TrebuchetMS-Bold" w:eastAsia="Times New Roman" w:hAnsi="TrebuchetMS-Bold" w:cs="TrebuchetMS-Bold"/>
                <w:b/>
                <w:bCs/>
                <w:color w:val="231F20"/>
                <w:lang w:eastAsia="tr-TR"/>
              </w:rPr>
            </w:pPr>
            <w:r w:rsidRPr="005F4958">
              <w:rPr>
                <w:rFonts w:ascii="TrebuchetMS-Bold" w:eastAsia="Times New Roman" w:hAnsi="TrebuchetMS-Bold" w:cs="TrebuchetMS-Bold"/>
                <w:b/>
                <w:bCs/>
                <w:color w:val="231F20"/>
                <w:lang w:eastAsia="tr-TR"/>
              </w:rPr>
              <w:t>F. Koruyucu hekimlik ve toplum hekimliği uygulamaları</w:t>
            </w:r>
          </w:p>
          <w:p w14:paraId="73113023" w14:textId="70D83E58" w:rsidR="005F4958" w:rsidRPr="00EE0ED6" w:rsidRDefault="005F4958" w:rsidP="005F4958">
            <w:pPr>
              <w:spacing w:before="120" w:after="120"/>
              <w:rPr>
                <w:rFonts w:ascii="Times New Roman" w:eastAsia="Times New Roman" w:hAnsi="Times New Roman" w:cs="Times New Roman"/>
                <w:sz w:val="20"/>
                <w:szCs w:val="20"/>
                <w:lang w:eastAsia="tr-TR"/>
              </w:rPr>
            </w:pPr>
          </w:p>
        </w:tc>
      </w:tr>
      <w:tr w:rsidR="00F94DFF" w:rsidRPr="00EE0ED6" w14:paraId="7CEE0F74" w14:textId="77777777" w:rsidTr="004D3C01">
        <w:trPr>
          <w:trHeight w:val="300"/>
        </w:trPr>
        <w:tc>
          <w:tcPr>
            <w:tcW w:w="3912" w:type="dxa"/>
            <w:noWrap/>
            <w:hideMark/>
          </w:tcPr>
          <w:p w14:paraId="1D64E29B" w14:textId="1F8D00AB"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1</w:t>
            </w:r>
            <w:r w:rsidR="00F94DFF" w:rsidRPr="00EE0ED6">
              <w:rPr>
                <w:rFonts w:ascii="TrebuchetMS" w:eastAsia="Times New Roman" w:hAnsi="TrebuchetMS" w:cs="TrebuchetMS"/>
                <w:color w:val="231F20"/>
                <w:lang w:eastAsia="tr-TR"/>
              </w:rPr>
              <w:t xml:space="preserve">. Bağışıklama danışmanlığı verebilme </w:t>
            </w:r>
          </w:p>
        </w:tc>
        <w:tc>
          <w:tcPr>
            <w:tcW w:w="774" w:type="dxa"/>
            <w:noWrap/>
            <w:hideMark/>
          </w:tcPr>
          <w:p w14:paraId="425614F9"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B6F64E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B7FDB7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3128E4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9E979B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369B347" w14:textId="77777777" w:rsidTr="004D3C01">
        <w:trPr>
          <w:trHeight w:val="300"/>
        </w:trPr>
        <w:tc>
          <w:tcPr>
            <w:tcW w:w="3912" w:type="dxa"/>
            <w:noWrap/>
            <w:hideMark/>
          </w:tcPr>
          <w:p w14:paraId="53D3D006" w14:textId="09E2A60E"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Bağışıklama hizmetlerini yürütebilme </w:t>
            </w:r>
          </w:p>
        </w:tc>
        <w:tc>
          <w:tcPr>
            <w:tcW w:w="774" w:type="dxa"/>
            <w:noWrap/>
            <w:hideMark/>
          </w:tcPr>
          <w:p w14:paraId="7FE04BD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AC9A8B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55AE814"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B85E81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B255CE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D4AB139" w14:textId="77777777" w:rsidTr="004D3C01">
        <w:trPr>
          <w:trHeight w:val="300"/>
        </w:trPr>
        <w:tc>
          <w:tcPr>
            <w:tcW w:w="3912" w:type="dxa"/>
            <w:noWrap/>
            <w:hideMark/>
          </w:tcPr>
          <w:p w14:paraId="190F8ED3" w14:textId="14B147F3"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Doğru emzirme yöntemlerini öğretebilme </w:t>
            </w:r>
          </w:p>
        </w:tc>
        <w:tc>
          <w:tcPr>
            <w:tcW w:w="774" w:type="dxa"/>
            <w:noWrap/>
            <w:hideMark/>
          </w:tcPr>
          <w:p w14:paraId="04E6FAF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C358B3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D29FE5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F0F2F2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490424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F181284" w14:textId="77777777" w:rsidTr="004D3C01">
        <w:trPr>
          <w:trHeight w:val="300"/>
        </w:trPr>
        <w:tc>
          <w:tcPr>
            <w:tcW w:w="3912" w:type="dxa"/>
            <w:noWrap/>
            <w:hideMark/>
          </w:tcPr>
          <w:p w14:paraId="18C8A3E6" w14:textId="285B4004"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Olağan dışı durumlarda sağlık hizmeti sunabilme </w:t>
            </w:r>
          </w:p>
        </w:tc>
        <w:tc>
          <w:tcPr>
            <w:tcW w:w="774" w:type="dxa"/>
            <w:noWrap/>
            <w:hideMark/>
          </w:tcPr>
          <w:p w14:paraId="64447DF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32A1CE57"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475B660"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2E24164"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2CF35BD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26A5AF5" w14:textId="77777777" w:rsidTr="004D3C01">
        <w:trPr>
          <w:trHeight w:val="570"/>
        </w:trPr>
        <w:tc>
          <w:tcPr>
            <w:tcW w:w="3912" w:type="dxa"/>
            <w:hideMark/>
          </w:tcPr>
          <w:p w14:paraId="298B14A4" w14:textId="00798DB0"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Periyodik sağlık muayenesi (görme, işitme, metabolik hastalıklar, </w:t>
            </w:r>
            <w:r w:rsidR="00F94DFF" w:rsidRPr="00EE0ED6">
              <w:rPr>
                <w:rFonts w:ascii="TrebuchetMS" w:eastAsia="Times New Roman" w:hAnsi="TrebuchetMS" w:cs="TrebuchetMS"/>
                <w:color w:val="231F20"/>
                <w:lang w:eastAsia="tr-TR"/>
              </w:rPr>
              <w:br/>
              <w:t>riskli grupların aşılanması, kanser taramaları)</w:t>
            </w:r>
          </w:p>
        </w:tc>
        <w:tc>
          <w:tcPr>
            <w:tcW w:w="774" w:type="dxa"/>
            <w:noWrap/>
            <w:hideMark/>
          </w:tcPr>
          <w:p w14:paraId="57A3A46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BE5FE0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14FDFE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04DC768"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2E7D1D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7D9FB5" w14:textId="77777777" w:rsidTr="004D3C01">
        <w:trPr>
          <w:trHeight w:val="300"/>
        </w:trPr>
        <w:tc>
          <w:tcPr>
            <w:tcW w:w="3912" w:type="dxa"/>
            <w:noWrap/>
            <w:hideMark/>
          </w:tcPr>
          <w:p w14:paraId="3AA04747" w14:textId="65F5081F"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Sağlık hizmeti ilişkili enfeksiyonları engelleyici önlemleri alabilme</w:t>
            </w:r>
          </w:p>
        </w:tc>
        <w:tc>
          <w:tcPr>
            <w:tcW w:w="774" w:type="dxa"/>
            <w:noWrap/>
            <w:hideMark/>
          </w:tcPr>
          <w:p w14:paraId="31DB3E71"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42F7521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2515ECF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52F9B3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E615EC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319F26" w14:textId="77777777" w:rsidTr="004D3C01">
        <w:trPr>
          <w:trHeight w:val="300"/>
        </w:trPr>
        <w:tc>
          <w:tcPr>
            <w:tcW w:w="3912" w:type="dxa"/>
            <w:noWrap/>
            <w:hideMark/>
          </w:tcPr>
          <w:p w14:paraId="2664AB10" w14:textId="5EE9CBC6"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Toplu yaşam alanlarında enfeksiyonları engelleyici önlemleri alma</w:t>
            </w:r>
          </w:p>
        </w:tc>
        <w:tc>
          <w:tcPr>
            <w:tcW w:w="774" w:type="dxa"/>
            <w:noWrap/>
            <w:hideMark/>
          </w:tcPr>
          <w:p w14:paraId="7F034326"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B340DCE"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7025B3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0717252"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B3B6F8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816D3F4" w14:textId="77777777" w:rsidTr="004D3C01">
        <w:trPr>
          <w:trHeight w:val="300"/>
        </w:trPr>
        <w:tc>
          <w:tcPr>
            <w:tcW w:w="3912" w:type="dxa"/>
            <w:noWrap/>
            <w:hideMark/>
          </w:tcPr>
          <w:p w14:paraId="24B3553D" w14:textId="0DD2A8BF" w:rsidR="00F94DFF" w:rsidRPr="00EE0ED6" w:rsidRDefault="00AA78E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Topluma sağlık eğitimi verebilme </w:t>
            </w:r>
          </w:p>
        </w:tc>
        <w:tc>
          <w:tcPr>
            <w:tcW w:w="774" w:type="dxa"/>
            <w:noWrap/>
            <w:hideMark/>
          </w:tcPr>
          <w:p w14:paraId="0ED9D63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55FC83CD"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3593EA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1C5EEE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4169EF87"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5DEC61DC" w14:textId="77777777" w:rsidTr="00CC1A93">
        <w:trPr>
          <w:trHeight w:val="300"/>
        </w:trPr>
        <w:tc>
          <w:tcPr>
            <w:tcW w:w="10456" w:type="dxa"/>
            <w:gridSpan w:val="6"/>
            <w:noWrap/>
            <w:hideMark/>
          </w:tcPr>
          <w:p w14:paraId="60209B22" w14:textId="1DA41BED" w:rsidR="005F4958" w:rsidRPr="00EE0ED6" w:rsidRDefault="005F4958" w:rsidP="00EE0ED6">
            <w:pPr>
              <w:rPr>
                <w:rFonts w:ascii="Times New Roman" w:eastAsia="Times New Roman" w:hAnsi="Times New Roman" w:cs="Times New Roman"/>
                <w:sz w:val="20"/>
                <w:szCs w:val="20"/>
                <w:lang w:eastAsia="tr-TR"/>
              </w:rPr>
            </w:pPr>
            <w:r w:rsidRPr="005F4958">
              <w:rPr>
                <w:rFonts w:ascii="TrebuchetMS-Bold" w:eastAsia="Times New Roman" w:hAnsi="TrebuchetMS-Bold" w:cs="TrebuchetMS-Bold"/>
                <w:b/>
                <w:bCs/>
                <w:color w:val="231F20"/>
                <w:lang w:eastAsia="tr-TR"/>
              </w:rPr>
              <w:t>G. Bilimsel araştırma ilke ve uygulamaları</w:t>
            </w:r>
          </w:p>
        </w:tc>
      </w:tr>
      <w:tr w:rsidR="00F94DFF" w:rsidRPr="00EE0ED6" w14:paraId="3EA7E7A4" w14:textId="77777777" w:rsidTr="004D3C01">
        <w:trPr>
          <w:trHeight w:val="300"/>
        </w:trPr>
        <w:tc>
          <w:tcPr>
            <w:tcW w:w="3912" w:type="dxa"/>
            <w:noWrap/>
            <w:hideMark/>
          </w:tcPr>
          <w:p w14:paraId="50730E1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Bilimsel verileri derleyebilme, tablo ve grafiklerle özetleyebilme,</w:t>
            </w:r>
          </w:p>
        </w:tc>
        <w:tc>
          <w:tcPr>
            <w:tcW w:w="774" w:type="dxa"/>
            <w:noWrap/>
            <w:hideMark/>
          </w:tcPr>
          <w:p w14:paraId="68F041A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641461F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CFF0B9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F6C3E9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6A9798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CCCE8F4" w14:textId="77777777" w:rsidTr="004D3C01">
        <w:trPr>
          <w:trHeight w:val="300"/>
        </w:trPr>
        <w:tc>
          <w:tcPr>
            <w:tcW w:w="3912" w:type="dxa"/>
            <w:noWrap/>
            <w:hideMark/>
          </w:tcPr>
          <w:p w14:paraId="4A6E4FE0"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774" w:type="dxa"/>
            <w:noWrap/>
            <w:hideMark/>
          </w:tcPr>
          <w:p w14:paraId="04FB214A"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3138D05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6B9DD69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13DA2FD"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4A298CE"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0A298A1D" w14:textId="77777777" w:rsidTr="002F1688">
        <w:trPr>
          <w:trHeight w:val="300"/>
        </w:trPr>
        <w:tc>
          <w:tcPr>
            <w:tcW w:w="10456" w:type="dxa"/>
            <w:gridSpan w:val="6"/>
            <w:noWrap/>
            <w:hideMark/>
          </w:tcPr>
          <w:p w14:paraId="0C64980B" w14:textId="198540DF" w:rsidR="005F4958" w:rsidRPr="00EE0ED6" w:rsidRDefault="005F4958" w:rsidP="00EE0ED6">
            <w:pPr>
              <w:rPr>
                <w:rFonts w:ascii="Times New Roman" w:eastAsia="Times New Roman" w:hAnsi="Times New Roman" w:cs="Times New Roman"/>
                <w:sz w:val="20"/>
                <w:szCs w:val="20"/>
                <w:lang w:eastAsia="tr-TR"/>
              </w:rPr>
            </w:pPr>
            <w:r w:rsidRPr="005F4958">
              <w:rPr>
                <w:rFonts w:ascii="TrebuchetMS-Bold" w:eastAsia="Times New Roman" w:hAnsi="TrebuchetMS-Bold" w:cs="TrebuchetMS-Bold"/>
                <w:b/>
                <w:bCs/>
                <w:color w:val="231F20"/>
                <w:lang w:eastAsia="tr-TR"/>
              </w:rPr>
              <w:t>H. Sağlıklılık</w:t>
            </w:r>
          </w:p>
        </w:tc>
      </w:tr>
      <w:tr w:rsidR="00F94DFF" w:rsidRPr="00EE0ED6" w14:paraId="33A18BA1" w14:textId="77777777" w:rsidTr="004D3C01">
        <w:trPr>
          <w:trHeight w:val="300"/>
        </w:trPr>
        <w:tc>
          <w:tcPr>
            <w:tcW w:w="3912" w:type="dxa"/>
            <w:noWrap/>
            <w:hideMark/>
          </w:tcPr>
          <w:p w14:paraId="76A43555"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Bağışıklama-çocukluk çağı ve erişkinlerde </w:t>
            </w:r>
          </w:p>
        </w:tc>
        <w:tc>
          <w:tcPr>
            <w:tcW w:w="774" w:type="dxa"/>
            <w:noWrap/>
            <w:hideMark/>
          </w:tcPr>
          <w:p w14:paraId="149EF62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154D31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1E31D17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83CEAF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540DE1F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18F5F71" w14:textId="77777777" w:rsidTr="004D3C01">
        <w:trPr>
          <w:trHeight w:val="300"/>
        </w:trPr>
        <w:tc>
          <w:tcPr>
            <w:tcW w:w="3912" w:type="dxa"/>
            <w:noWrap/>
            <w:hideMark/>
          </w:tcPr>
          <w:p w14:paraId="5776785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Bebek Sağlığı İzlemi </w:t>
            </w:r>
          </w:p>
        </w:tc>
        <w:tc>
          <w:tcPr>
            <w:tcW w:w="774" w:type="dxa"/>
            <w:noWrap/>
            <w:hideMark/>
          </w:tcPr>
          <w:p w14:paraId="76F3FED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09857341"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FA3279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133387B"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50A91F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35AA3EC" w14:textId="77777777" w:rsidTr="004D3C01">
        <w:trPr>
          <w:trHeight w:val="300"/>
        </w:trPr>
        <w:tc>
          <w:tcPr>
            <w:tcW w:w="3912" w:type="dxa"/>
            <w:noWrap/>
            <w:hideMark/>
          </w:tcPr>
          <w:p w14:paraId="644D454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Egzersiz ve fiziksel aktivite </w:t>
            </w:r>
          </w:p>
        </w:tc>
        <w:tc>
          <w:tcPr>
            <w:tcW w:w="774" w:type="dxa"/>
            <w:noWrap/>
            <w:hideMark/>
          </w:tcPr>
          <w:p w14:paraId="036846E2"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2741083"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9AA453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42DF75E"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277A75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EBFC971" w14:textId="77777777" w:rsidTr="004D3C01">
        <w:trPr>
          <w:trHeight w:val="570"/>
        </w:trPr>
        <w:tc>
          <w:tcPr>
            <w:tcW w:w="3912" w:type="dxa"/>
            <w:hideMark/>
          </w:tcPr>
          <w:p w14:paraId="174F51E1"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Hayatın farklı evrelerinde izlem ve periyodik sağlık muayeneleri </w:t>
            </w:r>
            <w:r w:rsidRPr="00EE0ED6">
              <w:rPr>
                <w:rFonts w:ascii="TrebuchetMS" w:eastAsia="Times New Roman" w:hAnsi="TrebuchetMS" w:cs="TrebuchetMS"/>
                <w:color w:val="231F20"/>
                <w:lang w:eastAsia="tr-TR"/>
              </w:rPr>
              <w:br/>
              <w:t>(gebelik, doğum, lohusalık, yenidoğan, çocukluk, ergenlik, yetişkinlik, yaşlılık)</w:t>
            </w:r>
          </w:p>
        </w:tc>
        <w:tc>
          <w:tcPr>
            <w:tcW w:w="774" w:type="dxa"/>
            <w:noWrap/>
            <w:hideMark/>
          </w:tcPr>
          <w:p w14:paraId="5904E09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B29792B"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11A3ECF"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6E88363"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052DE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BCDDA51" w14:textId="77777777" w:rsidTr="004D3C01">
        <w:trPr>
          <w:trHeight w:val="300"/>
        </w:trPr>
        <w:tc>
          <w:tcPr>
            <w:tcW w:w="3912" w:type="dxa"/>
            <w:noWrap/>
            <w:hideMark/>
          </w:tcPr>
          <w:p w14:paraId="4E9FE711"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Sağlıklı beslenme </w:t>
            </w:r>
          </w:p>
        </w:tc>
        <w:tc>
          <w:tcPr>
            <w:tcW w:w="774" w:type="dxa"/>
            <w:noWrap/>
            <w:hideMark/>
          </w:tcPr>
          <w:p w14:paraId="67704A1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59D86406"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5D820F1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1891E06"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6451A904" w14:textId="77777777" w:rsidR="00F94DFF" w:rsidRPr="00EE0ED6" w:rsidRDefault="00F94DFF" w:rsidP="00EE0ED6">
            <w:pPr>
              <w:rPr>
                <w:rFonts w:ascii="Times New Roman" w:eastAsia="Times New Roman" w:hAnsi="Times New Roman" w:cs="Times New Roman"/>
                <w:sz w:val="20"/>
                <w:szCs w:val="20"/>
                <w:lang w:eastAsia="tr-TR"/>
              </w:rPr>
            </w:pPr>
          </w:p>
        </w:tc>
      </w:tr>
      <w:tr w:rsidR="005F4958" w:rsidRPr="00EE0ED6" w14:paraId="0AB94D7C" w14:textId="77777777" w:rsidTr="001F456C">
        <w:trPr>
          <w:trHeight w:val="300"/>
        </w:trPr>
        <w:tc>
          <w:tcPr>
            <w:tcW w:w="10456" w:type="dxa"/>
            <w:gridSpan w:val="6"/>
            <w:noWrap/>
            <w:hideMark/>
          </w:tcPr>
          <w:p w14:paraId="50D15BBD" w14:textId="07FE6DD4" w:rsidR="005F4958" w:rsidRPr="00EE0ED6" w:rsidRDefault="005F4958" w:rsidP="00EE0ED6">
            <w:pPr>
              <w:rPr>
                <w:rFonts w:ascii="Times New Roman" w:eastAsia="Times New Roman" w:hAnsi="Times New Roman" w:cs="Times New Roman"/>
                <w:sz w:val="20"/>
                <w:szCs w:val="20"/>
                <w:lang w:eastAsia="tr-TR"/>
              </w:rPr>
            </w:pPr>
            <w:r w:rsidRPr="005F4958">
              <w:rPr>
                <w:rFonts w:ascii="TrebuchetMS-Bold" w:eastAsia="Times New Roman" w:hAnsi="TrebuchetMS-Bold" w:cs="TrebuchetMS-Bold"/>
                <w:b/>
                <w:bCs/>
                <w:color w:val="231F20"/>
                <w:lang w:eastAsia="tr-TR"/>
              </w:rPr>
              <w:t>I. Taramalar</w:t>
            </w:r>
          </w:p>
        </w:tc>
      </w:tr>
      <w:tr w:rsidR="00F94DFF" w:rsidRPr="00EE0ED6" w14:paraId="3F66D72A" w14:textId="77777777" w:rsidTr="004D3C01">
        <w:trPr>
          <w:trHeight w:val="300"/>
        </w:trPr>
        <w:tc>
          <w:tcPr>
            <w:tcW w:w="3912" w:type="dxa"/>
            <w:noWrap/>
            <w:hideMark/>
          </w:tcPr>
          <w:p w14:paraId="7036E5AF" w14:textId="3DB5D8E8"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Gelişimsel kalça displazisi tarama programı </w:t>
            </w:r>
          </w:p>
        </w:tc>
        <w:tc>
          <w:tcPr>
            <w:tcW w:w="774" w:type="dxa"/>
            <w:noWrap/>
            <w:hideMark/>
          </w:tcPr>
          <w:p w14:paraId="051650B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4422D30C"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07073C0B"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B972CD1"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19F17F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89293D" w14:textId="77777777" w:rsidTr="004D3C01">
        <w:trPr>
          <w:trHeight w:val="300"/>
        </w:trPr>
        <w:tc>
          <w:tcPr>
            <w:tcW w:w="3912" w:type="dxa"/>
            <w:noWrap/>
            <w:hideMark/>
          </w:tcPr>
          <w:p w14:paraId="675932D5" w14:textId="6772878E"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Görme tarama programları </w:t>
            </w:r>
          </w:p>
        </w:tc>
        <w:tc>
          <w:tcPr>
            <w:tcW w:w="774" w:type="dxa"/>
            <w:noWrap/>
            <w:hideMark/>
          </w:tcPr>
          <w:p w14:paraId="640007A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0321EDA"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DD6903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B66C9DF"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715B459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C808FFC" w14:textId="77777777" w:rsidTr="004D3C01">
        <w:trPr>
          <w:trHeight w:val="300"/>
        </w:trPr>
        <w:tc>
          <w:tcPr>
            <w:tcW w:w="3912" w:type="dxa"/>
            <w:noWrap/>
            <w:hideMark/>
          </w:tcPr>
          <w:p w14:paraId="09FFE759" w14:textId="09A0C503"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İşitme tarama programları </w:t>
            </w:r>
          </w:p>
        </w:tc>
        <w:tc>
          <w:tcPr>
            <w:tcW w:w="774" w:type="dxa"/>
            <w:noWrap/>
            <w:hideMark/>
          </w:tcPr>
          <w:p w14:paraId="395B012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7348C588"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49CED65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F026D40"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3B26045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0886675" w14:textId="77777777" w:rsidTr="004D3C01">
        <w:trPr>
          <w:trHeight w:val="300"/>
        </w:trPr>
        <w:tc>
          <w:tcPr>
            <w:tcW w:w="3912" w:type="dxa"/>
            <w:noWrap/>
            <w:hideMark/>
          </w:tcPr>
          <w:p w14:paraId="2B209A5A" w14:textId="1D5E912E" w:rsidR="00F94DFF" w:rsidRPr="00EE0ED6" w:rsidRDefault="009148A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Yenidoğan metabolik ve endokrin hastalık tarama programı </w:t>
            </w:r>
          </w:p>
        </w:tc>
        <w:tc>
          <w:tcPr>
            <w:tcW w:w="774" w:type="dxa"/>
            <w:noWrap/>
            <w:hideMark/>
          </w:tcPr>
          <w:p w14:paraId="1CCE4670"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30710510" w14:textId="77777777" w:rsidR="00F94DFF" w:rsidRPr="00EE0ED6" w:rsidRDefault="00F94DFF" w:rsidP="00EE0ED6">
            <w:pPr>
              <w:rPr>
                <w:rFonts w:ascii="Calibri" w:eastAsia="Times New Roman" w:hAnsi="Calibri" w:cs="Calibri"/>
                <w:color w:val="000000"/>
                <w:lang w:eastAsia="tr-TR"/>
              </w:rPr>
            </w:pPr>
          </w:p>
        </w:tc>
        <w:tc>
          <w:tcPr>
            <w:tcW w:w="1575" w:type="dxa"/>
            <w:noWrap/>
            <w:hideMark/>
          </w:tcPr>
          <w:p w14:paraId="7ADC1080"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771E899" w14:textId="77777777" w:rsidR="00F94DFF" w:rsidRPr="00EE0ED6" w:rsidRDefault="00F94DFF" w:rsidP="00EE0ED6">
            <w:pPr>
              <w:rPr>
                <w:rFonts w:ascii="Times New Roman" w:eastAsia="Times New Roman" w:hAnsi="Times New Roman" w:cs="Times New Roman"/>
                <w:sz w:val="20"/>
                <w:szCs w:val="20"/>
                <w:lang w:eastAsia="tr-TR"/>
              </w:rPr>
            </w:pPr>
          </w:p>
        </w:tc>
        <w:tc>
          <w:tcPr>
            <w:tcW w:w="2923" w:type="dxa"/>
            <w:noWrap/>
            <w:hideMark/>
          </w:tcPr>
          <w:p w14:paraId="17F51737" w14:textId="77777777" w:rsidR="00F94DFF" w:rsidRPr="00EE0ED6" w:rsidRDefault="00F94DFF" w:rsidP="00EE0ED6">
            <w:pPr>
              <w:rPr>
                <w:rFonts w:ascii="Times New Roman" w:eastAsia="Times New Roman" w:hAnsi="Times New Roman" w:cs="Times New Roman"/>
                <w:sz w:val="20"/>
                <w:szCs w:val="20"/>
                <w:lang w:eastAsia="tr-TR"/>
              </w:rPr>
            </w:pPr>
          </w:p>
        </w:tc>
      </w:tr>
    </w:tbl>
    <w:p w14:paraId="5F077DCC"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957BAE"/>
    <w:multiLevelType w:val="hybridMultilevel"/>
    <w:tmpl w:val="45288A4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16cid:durableId="1796288770">
    <w:abstractNumId w:val="2"/>
  </w:num>
  <w:num w:numId="2" w16cid:durableId="220409758">
    <w:abstractNumId w:val="8"/>
  </w:num>
  <w:num w:numId="3" w16cid:durableId="2095853995">
    <w:abstractNumId w:val="5"/>
  </w:num>
  <w:num w:numId="4" w16cid:durableId="222375896">
    <w:abstractNumId w:val="0"/>
  </w:num>
  <w:num w:numId="5" w16cid:durableId="434709797">
    <w:abstractNumId w:val="6"/>
  </w:num>
  <w:num w:numId="6" w16cid:durableId="33121469">
    <w:abstractNumId w:val="7"/>
  </w:num>
  <w:num w:numId="7" w16cid:durableId="104810035">
    <w:abstractNumId w:val="1"/>
  </w:num>
  <w:num w:numId="8" w16cid:durableId="318003914">
    <w:abstractNumId w:val="3"/>
  </w:num>
  <w:num w:numId="9" w16cid:durableId="1423139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179C0"/>
    <w:rsid w:val="00051624"/>
    <w:rsid w:val="000604BE"/>
    <w:rsid w:val="000F0F4B"/>
    <w:rsid w:val="00105767"/>
    <w:rsid w:val="00114927"/>
    <w:rsid w:val="00116E7B"/>
    <w:rsid w:val="001711AC"/>
    <w:rsid w:val="001F1300"/>
    <w:rsid w:val="00206AA1"/>
    <w:rsid w:val="00225186"/>
    <w:rsid w:val="00226066"/>
    <w:rsid w:val="002620E0"/>
    <w:rsid w:val="0026726F"/>
    <w:rsid w:val="002678E3"/>
    <w:rsid w:val="00274F78"/>
    <w:rsid w:val="002E3E45"/>
    <w:rsid w:val="003438DB"/>
    <w:rsid w:val="00380A9B"/>
    <w:rsid w:val="0038596E"/>
    <w:rsid w:val="003C3FB6"/>
    <w:rsid w:val="003E4C07"/>
    <w:rsid w:val="00423514"/>
    <w:rsid w:val="00462003"/>
    <w:rsid w:val="00467D08"/>
    <w:rsid w:val="004D3C01"/>
    <w:rsid w:val="004F03FF"/>
    <w:rsid w:val="005939AB"/>
    <w:rsid w:val="005B132B"/>
    <w:rsid w:val="005F4958"/>
    <w:rsid w:val="00612452"/>
    <w:rsid w:val="006250C9"/>
    <w:rsid w:val="00673265"/>
    <w:rsid w:val="00687F2F"/>
    <w:rsid w:val="006902EF"/>
    <w:rsid w:val="006B6E3C"/>
    <w:rsid w:val="006D254D"/>
    <w:rsid w:val="00724B60"/>
    <w:rsid w:val="007474BB"/>
    <w:rsid w:val="00752011"/>
    <w:rsid w:val="00782AA7"/>
    <w:rsid w:val="00811B61"/>
    <w:rsid w:val="00813AE8"/>
    <w:rsid w:val="00816E30"/>
    <w:rsid w:val="008379A3"/>
    <w:rsid w:val="00852BEE"/>
    <w:rsid w:val="00874C15"/>
    <w:rsid w:val="008821FF"/>
    <w:rsid w:val="008D2896"/>
    <w:rsid w:val="008D70CE"/>
    <w:rsid w:val="009148AA"/>
    <w:rsid w:val="00922E94"/>
    <w:rsid w:val="00933EC0"/>
    <w:rsid w:val="00942437"/>
    <w:rsid w:val="009778AE"/>
    <w:rsid w:val="009A7C21"/>
    <w:rsid w:val="00A557CD"/>
    <w:rsid w:val="00AA78E8"/>
    <w:rsid w:val="00AB250F"/>
    <w:rsid w:val="00B00E49"/>
    <w:rsid w:val="00B079BD"/>
    <w:rsid w:val="00B35B1B"/>
    <w:rsid w:val="00B65BDE"/>
    <w:rsid w:val="00BD0324"/>
    <w:rsid w:val="00C11635"/>
    <w:rsid w:val="00C12247"/>
    <w:rsid w:val="00C500C7"/>
    <w:rsid w:val="00C7341F"/>
    <w:rsid w:val="00CA6B70"/>
    <w:rsid w:val="00CD6894"/>
    <w:rsid w:val="00CD785C"/>
    <w:rsid w:val="00D002D2"/>
    <w:rsid w:val="00D621FD"/>
    <w:rsid w:val="00D72F38"/>
    <w:rsid w:val="00D91BE3"/>
    <w:rsid w:val="00D92980"/>
    <w:rsid w:val="00DB55B4"/>
    <w:rsid w:val="00E269F0"/>
    <w:rsid w:val="00E556E2"/>
    <w:rsid w:val="00EE0ED6"/>
    <w:rsid w:val="00F0716D"/>
    <w:rsid w:val="00F10E0F"/>
    <w:rsid w:val="00F32854"/>
    <w:rsid w:val="00F665E6"/>
    <w:rsid w:val="00F94DFF"/>
    <w:rsid w:val="00FA3EBC"/>
    <w:rsid w:val="00FC3842"/>
    <w:rsid w:val="00FD4E94"/>
    <w:rsid w:val="00FD5A5E"/>
    <w:rsid w:val="00FE3001"/>
    <w:rsid w:val="00FF118D"/>
    <w:rsid w:val="00FF4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0544"/>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29143681">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 w:id="19383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1498</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Halil Ibrahim Atasoy</cp:lastModifiedBy>
  <cp:revision>4</cp:revision>
  <cp:lastPrinted>2021-05-27T07:25:00Z</cp:lastPrinted>
  <dcterms:created xsi:type="dcterms:W3CDTF">2023-04-10T11:12:00Z</dcterms:created>
  <dcterms:modified xsi:type="dcterms:W3CDTF">2023-04-26T07:33:00Z</dcterms:modified>
</cp:coreProperties>
</file>