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5664C" w14:textId="77777777" w:rsidR="00856B60" w:rsidRDefault="00856B60" w:rsidP="000D70C4">
      <w:pPr>
        <w:autoSpaceDE w:val="0"/>
        <w:autoSpaceDN w:val="0"/>
        <w:adjustRightInd w:val="0"/>
        <w:spacing w:after="0" w:line="240" w:lineRule="auto"/>
        <w:jc w:val="center"/>
        <w:rPr>
          <w:rFonts w:cstheme="minorHAnsi"/>
          <w:b/>
          <w:bCs/>
          <w:color w:val="231F20"/>
          <w:sz w:val="24"/>
          <w:szCs w:val="24"/>
        </w:rPr>
      </w:pPr>
      <w:bookmarkStart w:id="0" w:name="_GoBack"/>
      <w:bookmarkEnd w:id="0"/>
    </w:p>
    <w:p w14:paraId="741DD8C6" w14:textId="77777777" w:rsidR="00856B60" w:rsidRDefault="00856B60" w:rsidP="00856B60">
      <w:pPr>
        <w:autoSpaceDE w:val="0"/>
        <w:autoSpaceDN w:val="0"/>
        <w:adjustRightInd w:val="0"/>
        <w:spacing w:after="0" w:line="240" w:lineRule="auto"/>
        <w:jc w:val="center"/>
        <w:rPr>
          <w:rFonts w:ascii="Arial-BoldMT" w:hAnsi="Arial-BoldMT" w:cs="Arial-BoldMT"/>
          <w:b/>
          <w:bCs/>
          <w:color w:val="231F20"/>
        </w:rPr>
      </w:pPr>
      <w:r>
        <w:rPr>
          <w:rFonts w:ascii="Times New Roman" w:hAnsi="Times New Roman"/>
          <w:noProof/>
          <w:lang w:eastAsia="tr-TR"/>
        </w:rPr>
        <w:drawing>
          <wp:inline distT="0" distB="0" distL="0" distR="0" wp14:anchorId="155CDCE4" wp14:editId="2692C61C">
            <wp:extent cx="3378200" cy="2533650"/>
            <wp:effectExtent l="0" t="0" r="0" b="0"/>
            <wp:docPr id="1" name="Resim 1" descr="Tıp Fakül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ıp Fakültesi"/>
                    <pic:cNvPicPr>
                      <a:picLocks noRot="1" noChangeAspect="1" noEditPoints="1" noChangeArrowheads="1" noCrop="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8200" cy="2533650"/>
                    </a:xfrm>
                    <a:prstGeom prst="rect">
                      <a:avLst/>
                    </a:prstGeom>
                    <a:noFill/>
                    <a:ln>
                      <a:noFill/>
                    </a:ln>
                  </pic:spPr>
                </pic:pic>
              </a:graphicData>
            </a:graphic>
          </wp:inline>
        </w:drawing>
      </w:r>
    </w:p>
    <w:p w14:paraId="38122448" w14:textId="77777777" w:rsidR="00856B60" w:rsidRDefault="00856B60" w:rsidP="00856B60">
      <w:pPr>
        <w:autoSpaceDE w:val="0"/>
        <w:autoSpaceDN w:val="0"/>
        <w:adjustRightInd w:val="0"/>
        <w:spacing w:after="0" w:line="240" w:lineRule="auto"/>
        <w:jc w:val="center"/>
        <w:rPr>
          <w:rFonts w:ascii="Arial-BoldMT" w:hAnsi="Arial-BoldMT" w:cs="Arial-BoldMT"/>
          <w:b/>
          <w:bCs/>
          <w:color w:val="231F20"/>
        </w:rPr>
      </w:pPr>
    </w:p>
    <w:p w14:paraId="2B06BDD7" w14:textId="77777777" w:rsidR="00856B60" w:rsidRDefault="00856B60" w:rsidP="00856B60">
      <w:pPr>
        <w:autoSpaceDE w:val="0"/>
        <w:autoSpaceDN w:val="0"/>
        <w:adjustRightInd w:val="0"/>
        <w:spacing w:after="0" w:line="240" w:lineRule="auto"/>
        <w:jc w:val="center"/>
        <w:rPr>
          <w:rFonts w:ascii="Arial-BoldMT" w:hAnsi="Arial-BoldMT" w:cs="Arial-BoldMT"/>
          <w:b/>
          <w:bCs/>
          <w:color w:val="231F20"/>
        </w:rPr>
      </w:pPr>
    </w:p>
    <w:p w14:paraId="3CADB939" w14:textId="77777777" w:rsidR="00856B60" w:rsidRDefault="00856B60" w:rsidP="00856B60">
      <w:pPr>
        <w:pStyle w:val="GvdeMetni"/>
        <w:spacing w:before="34"/>
        <w:ind w:left="2751" w:right="2790"/>
        <w:jc w:val="center"/>
        <w:rPr>
          <w:rFonts w:ascii="Times New Roman" w:hAnsi="Times New Roman"/>
          <w:sz w:val="22"/>
          <w:szCs w:val="22"/>
        </w:rPr>
      </w:pPr>
      <w:r>
        <w:rPr>
          <w:rFonts w:ascii="Times New Roman" w:hAnsi="Times New Roman"/>
          <w:sz w:val="22"/>
          <w:szCs w:val="22"/>
        </w:rPr>
        <w:t>T.C.</w:t>
      </w:r>
    </w:p>
    <w:p w14:paraId="6FA78A8F" w14:textId="77777777" w:rsidR="00856B60" w:rsidRDefault="00856B60" w:rsidP="00856B60">
      <w:pPr>
        <w:jc w:val="center"/>
        <w:rPr>
          <w:rFonts w:ascii="Times New Roman" w:hAnsi="Times New Roman" w:cs="Times New Roman"/>
          <w:b/>
          <w:bCs/>
        </w:rPr>
      </w:pPr>
      <w:r>
        <w:rPr>
          <w:rFonts w:ascii="Times New Roman" w:hAnsi="Times New Roman" w:cs="Times New Roman"/>
          <w:b/>
          <w:bCs/>
        </w:rPr>
        <w:t>BOLU ABANT İZZET BAYSAL ÜNİVERSİTESİ</w:t>
      </w:r>
    </w:p>
    <w:p w14:paraId="097B7B66" w14:textId="77777777" w:rsidR="00856B60" w:rsidRDefault="00856B60" w:rsidP="00856B60">
      <w:pPr>
        <w:pStyle w:val="GvdeMetni"/>
        <w:ind w:left="2751" w:right="2792"/>
        <w:jc w:val="center"/>
        <w:rPr>
          <w:rFonts w:ascii="Times New Roman" w:hAnsi="Times New Roman"/>
          <w:sz w:val="22"/>
          <w:szCs w:val="22"/>
        </w:rPr>
      </w:pPr>
      <w:r>
        <w:rPr>
          <w:rFonts w:ascii="Times New Roman" w:hAnsi="Times New Roman"/>
          <w:sz w:val="22"/>
          <w:szCs w:val="22"/>
        </w:rPr>
        <w:t xml:space="preserve">TIP FAKÜLTESİ </w:t>
      </w:r>
    </w:p>
    <w:p w14:paraId="6139BDD0" w14:textId="77777777" w:rsidR="00856B60" w:rsidRDefault="00856B60" w:rsidP="00856B60">
      <w:pPr>
        <w:pStyle w:val="GvdeMetni"/>
        <w:ind w:left="2751" w:right="2792" w:hanging="199"/>
        <w:jc w:val="center"/>
        <w:rPr>
          <w:rFonts w:ascii="Times New Roman" w:hAnsi="Times New Roman"/>
          <w:sz w:val="22"/>
          <w:szCs w:val="22"/>
        </w:rPr>
      </w:pPr>
      <w:r>
        <w:rPr>
          <w:rFonts w:ascii="Times New Roman" w:hAnsi="Times New Roman"/>
          <w:sz w:val="22"/>
          <w:szCs w:val="22"/>
        </w:rPr>
        <w:t>GENEL CERRAHİ ANABİLİM DALI</w:t>
      </w:r>
    </w:p>
    <w:p w14:paraId="7F33B285" w14:textId="5877E487" w:rsidR="00856B60" w:rsidRDefault="00856B60" w:rsidP="00856B60">
      <w:pPr>
        <w:pStyle w:val="GvdeMetni"/>
        <w:ind w:right="-24"/>
        <w:jc w:val="center"/>
        <w:rPr>
          <w:rFonts w:ascii="Times New Roman" w:hAnsi="Times New Roman"/>
          <w:sz w:val="22"/>
          <w:szCs w:val="22"/>
        </w:rPr>
      </w:pPr>
      <w:r>
        <w:rPr>
          <w:rFonts w:ascii="Times New Roman" w:hAnsi="Times New Roman"/>
          <w:sz w:val="22"/>
          <w:szCs w:val="22"/>
        </w:rPr>
        <w:t>DÖNEM 4 EĞİTİM- UYGULAMA KARNESİ</w:t>
      </w:r>
    </w:p>
    <w:p w14:paraId="7D548FF9" w14:textId="77777777" w:rsidR="00856B60" w:rsidRDefault="00856B60" w:rsidP="00856B60">
      <w:pPr>
        <w:autoSpaceDE w:val="0"/>
        <w:autoSpaceDN w:val="0"/>
        <w:adjustRightInd w:val="0"/>
        <w:spacing w:after="0" w:line="240" w:lineRule="auto"/>
        <w:jc w:val="center"/>
        <w:rPr>
          <w:rFonts w:ascii="Arial-BoldMT" w:hAnsi="Arial-BoldMT" w:cs="Arial-BoldMT"/>
          <w:b/>
          <w:bCs/>
          <w:color w:val="231F20"/>
        </w:rPr>
      </w:pPr>
    </w:p>
    <w:p w14:paraId="302446CF" w14:textId="77777777" w:rsidR="00856B60" w:rsidRDefault="00856B60" w:rsidP="00856B60">
      <w:pPr>
        <w:autoSpaceDE w:val="0"/>
        <w:autoSpaceDN w:val="0"/>
        <w:adjustRightInd w:val="0"/>
        <w:spacing w:after="0" w:line="240" w:lineRule="auto"/>
        <w:rPr>
          <w:rFonts w:ascii="Arial-BoldMT" w:hAnsi="Arial-BoldMT" w:cs="Arial-BoldMT"/>
          <w:b/>
          <w:bCs/>
          <w:color w:val="231F20"/>
        </w:rPr>
      </w:pPr>
    </w:p>
    <w:p w14:paraId="7ABD36B5" w14:textId="77777777" w:rsidR="00856B60" w:rsidRDefault="00856B60" w:rsidP="00856B60">
      <w:pPr>
        <w:autoSpaceDE w:val="0"/>
        <w:autoSpaceDN w:val="0"/>
        <w:adjustRightInd w:val="0"/>
        <w:spacing w:after="0" w:line="240" w:lineRule="auto"/>
        <w:rPr>
          <w:rFonts w:ascii="Arial-BoldMT" w:hAnsi="Arial-BoldMT" w:cs="Arial-BoldMT"/>
          <w:b/>
          <w:bCs/>
          <w:color w:val="231F20"/>
        </w:rPr>
      </w:pPr>
    </w:p>
    <w:p w14:paraId="47E8B0D8" w14:textId="77777777" w:rsidR="00856B60" w:rsidRDefault="00856B60" w:rsidP="00856B60">
      <w:pPr>
        <w:autoSpaceDE w:val="0"/>
        <w:autoSpaceDN w:val="0"/>
        <w:adjustRightInd w:val="0"/>
        <w:spacing w:after="0" w:line="240" w:lineRule="auto"/>
        <w:rPr>
          <w:rFonts w:ascii="Arial-BoldMT" w:hAnsi="Arial-BoldMT" w:cs="Arial-BoldMT"/>
          <w:b/>
          <w:bCs/>
          <w:color w:val="231F20"/>
        </w:rPr>
      </w:pPr>
    </w:p>
    <w:p w14:paraId="44D5284F" w14:textId="77777777" w:rsidR="00856B60" w:rsidRDefault="00856B60" w:rsidP="00856B60">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ÖĞRENCİNİN</w:t>
      </w:r>
    </w:p>
    <w:p w14:paraId="4078305F" w14:textId="77777777" w:rsidR="00856B60" w:rsidRDefault="00856B60" w:rsidP="00856B60">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Adı Soyadı</w:t>
      </w:r>
      <w:r>
        <w:rPr>
          <w:rFonts w:ascii="Times New Roman" w:hAnsi="Times New Roman"/>
          <w:sz w:val="22"/>
          <w:szCs w:val="22"/>
        </w:rPr>
        <w:tab/>
        <w:t>:</w:t>
      </w:r>
    </w:p>
    <w:p w14:paraId="5DE485E6" w14:textId="553BD03D" w:rsidR="00856B60" w:rsidRDefault="00856B60" w:rsidP="00856B60">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Fakülte No</w:t>
      </w:r>
      <w:r>
        <w:rPr>
          <w:rFonts w:ascii="Times New Roman" w:hAnsi="Times New Roman"/>
          <w:sz w:val="22"/>
          <w:szCs w:val="22"/>
        </w:rPr>
        <w:tab/>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22F1BD25" w14:textId="77777777" w:rsidR="00856B60" w:rsidRDefault="00856B60" w:rsidP="00856B60">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Öğretim Yılı</w:t>
      </w:r>
      <w:r>
        <w:rPr>
          <w:rFonts w:ascii="Times New Roman" w:hAnsi="Times New Roman"/>
          <w:sz w:val="22"/>
          <w:szCs w:val="22"/>
        </w:rPr>
        <w:tab/>
        <w:t>:</w:t>
      </w:r>
    </w:p>
    <w:p w14:paraId="2EF20032" w14:textId="77777777" w:rsidR="00856B60" w:rsidRDefault="00856B60" w:rsidP="00856B60">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Staj tarihi</w:t>
      </w:r>
      <w:r>
        <w:rPr>
          <w:rFonts w:ascii="Times New Roman" w:hAnsi="Times New Roman"/>
          <w:sz w:val="22"/>
          <w:szCs w:val="22"/>
        </w:rPr>
        <w:tab/>
        <w:t>:</w:t>
      </w:r>
    </w:p>
    <w:p w14:paraId="14FE4A25" w14:textId="77777777" w:rsidR="00856B60" w:rsidRDefault="00856B60" w:rsidP="00856B60">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Staj Grubu</w:t>
      </w:r>
      <w:r>
        <w:rPr>
          <w:rFonts w:ascii="Times New Roman" w:hAnsi="Times New Roman"/>
          <w:sz w:val="22"/>
          <w:szCs w:val="22"/>
        </w:rPr>
        <w:tab/>
        <w:t>:</w:t>
      </w:r>
    </w:p>
    <w:p w14:paraId="7A6F27F5" w14:textId="77777777" w:rsidR="00856B60" w:rsidRDefault="00856B60" w:rsidP="00856B60">
      <w:pPr>
        <w:pStyle w:val="GvdeMetni"/>
        <w:spacing w:line="360" w:lineRule="auto"/>
        <w:ind w:left="3261" w:right="2792" w:hanging="2609"/>
        <w:rPr>
          <w:rFonts w:ascii="Times New Roman" w:hAnsi="Times New Roman"/>
          <w:sz w:val="22"/>
          <w:szCs w:val="22"/>
        </w:rPr>
      </w:pPr>
      <w:r>
        <w:rPr>
          <w:rFonts w:ascii="Times New Roman" w:hAnsi="Times New Roman"/>
          <w:sz w:val="22"/>
          <w:szCs w:val="22"/>
        </w:rPr>
        <w:t>İmza</w:t>
      </w:r>
      <w:r>
        <w:rPr>
          <w:rFonts w:ascii="Times New Roman" w:hAnsi="Times New Roman"/>
          <w:sz w:val="22"/>
          <w:szCs w:val="22"/>
        </w:rPr>
        <w:tab/>
        <w:t>:</w:t>
      </w:r>
    </w:p>
    <w:p w14:paraId="062A47CA" w14:textId="7A1EC3A7" w:rsidR="00612452" w:rsidRDefault="00612452" w:rsidP="000D70C4">
      <w:pPr>
        <w:autoSpaceDE w:val="0"/>
        <w:autoSpaceDN w:val="0"/>
        <w:adjustRightInd w:val="0"/>
        <w:spacing w:after="0" w:line="240" w:lineRule="auto"/>
        <w:jc w:val="both"/>
        <w:rPr>
          <w:rFonts w:cstheme="minorHAnsi"/>
          <w:b/>
          <w:bCs/>
          <w:color w:val="231F20"/>
          <w:sz w:val="24"/>
          <w:szCs w:val="24"/>
        </w:rPr>
      </w:pPr>
    </w:p>
    <w:p w14:paraId="0944CB5E" w14:textId="7F139F39" w:rsidR="000D70C4" w:rsidRDefault="000D70C4" w:rsidP="000D70C4">
      <w:pPr>
        <w:autoSpaceDE w:val="0"/>
        <w:autoSpaceDN w:val="0"/>
        <w:adjustRightInd w:val="0"/>
        <w:spacing w:after="0" w:line="240" w:lineRule="auto"/>
        <w:jc w:val="both"/>
        <w:rPr>
          <w:rFonts w:cstheme="minorHAnsi"/>
          <w:b/>
          <w:bCs/>
          <w:color w:val="231F20"/>
          <w:sz w:val="24"/>
          <w:szCs w:val="24"/>
        </w:rPr>
      </w:pPr>
    </w:p>
    <w:p w14:paraId="7164977A" w14:textId="77777777" w:rsidR="00AA3DD2" w:rsidRDefault="000D70C4" w:rsidP="000D70C4">
      <w:pPr>
        <w:autoSpaceDE w:val="0"/>
        <w:autoSpaceDN w:val="0"/>
        <w:adjustRightInd w:val="0"/>
        <w:spacing w:after="0" w:line="240" w:lineRule="auto"/>
        <w:jc w:val="both"/>
        <w:rPr>
          <w:rFonts w:cstheme="minorHAnsi"/>
          <w:sz w:val="24"/>
          <w:szCs w:val="24"/>
        </w:rPr>
      </w:pPr>
      <w:r>
        <w:rPr>
          <w:rFonts w:cstheme="minorHAnsi"/>
          <w:sz w:val="24"/>
          <w:szCs w:val="24"/>
        </w:rPr>
        <w:tab/>
      </w:r>
    </w:p>
    <w:p w14:paraId="0C1FBA66" w14:textId="77777777" w:rsidR="00AA3DD2" w:rsidRDefault="00AA3DD2" w:rsidP="000D70C4">
      <w:pPr>
        <w:autoSpaceDE w:val="0"/>
        <w:autoSpaceDN w:val="0"/>
        <w:adjustRightInd w:val="0"/>
        <w:spacing w:after="0" w:line="240" w:lineRule="auto"/>
        <w:jc w:val="both"/>
        <w:rPr>
          <w:rFonts w:cstheme="minorHAnsi"/>
          <w:sz w:val="24"/>
          <w:szCs w:val="24"/>
        </w:rPr>
      </w:pPr>
    </w:p>
    <w:p w14:paraId="1F10C6A2" w14:textId="3B1412BD" w:rsidR="00612452" w:rsidRPr="000D70C4" w:rsidRDefault="008D70CE" w:rsidP="000D70C4">
      <w:pPr>
        <w:autoSpaceDE w:val="0"/>
        <w:autoSpaceDN w:val="0"/>
        <w:adjustRightInd w:val="0"/>
        <w:spacing w:after="0" w:line="240" w:lineRule="auto"/>
        <w:jc w:val="both"/>
        <w:rPr>
          <w:rFonts w:cstheme="minorHAnsi"/>
          <w:sz w:val="24"/>
          <w:szCs w:val="24"/>
        </w:rPr>
      </w:pPr>
      <w:r w:rsidRPr="000D70C4">
        <w:rPr>
          <w:rFonts w:cstheme="minorHAnsi"/>
          <w:sz w:val="24"/>
          <w:szCs w:val="24"/>
        </w:rPr>
        <w:t xml:space="preserve">Öğrenci pratik staj sınavına girebilmesi için belirtilen </w:t>
      </w:r>
      <w:r w:rsidR="00612452" w:rsidRPr="000D70C4">
        <w:rPr>
          <w:rFonts w:cstheme="minorHAnsi"/>
          <w:sz w:val="24"/>
          <w:szCs w:val="24"/>
        </w:rPr>
        <w:t>temel hekimlik uygulamalarını</w:t>
      </w:r>
      <w:r w:rsidRPr="000D70C4">
        <w:rPr>
          <w:rFonts w:cstheme="minorHAnsi"/>
          <w:sz w:val="24"/>
          <w:szCs w:val="24"/>
        </w:rPr>
        <w:t>n tamamını</w:t>
      </w:r>
      <w:r w:rsidR="00612452" w:rsidRPr="000D70C4">
        <w:rPr>
          <w:rFonts w:cstheme="minorHAnsi"/>
          <w:sz w:val="24"/>
          <w:szCs w:val="24"/>
        </w:rPr>
        <w:t xml:space="preserve"> belirtilen düzeylerde </w:t>
      </w:r>
      <w:r w:rsidRPr="000D70C4">
        <w:rPr>
          <w:rFonts w:cstheme="minorHAnsi"/>
          <w:sz w:val="24"/>
          <w:szCs w:val="24"/>
        </w:rPr>
        <w:t xml:space="preserve">eksiksiz </w:t>
      </w:r>
      <w:r w:rsidR="00612452" w:rsidRPr="000D70C4">
        <w:rPr>
          <w:rFonts w:cstheme="minorHAnsi"/>
          <w:sz w:val="24"/>
          <w:szCs w:val="24"/>
        </w:rPr>
        <w:t xml:space="preserve">öğrenmesi </w:t>
      </w:r>
      <w:r w:rsidR="000604BE" w:rsidRPr="000D70C4">
        <w:rPr>
          <w:rFonts w:cstheme="minorHAnsi"/>
          <w:sz w:val="24"/>
          <w:szCs w:val="24"/>
        </w:rPr>
        <w:t>ve uygulaması gerekmektedir</w:t>
      </w:r>
      <w:r w:rsidR="00612452" w:rsidRPr="000D70C4">
        <w:rPr>
          <w:rFonts w:cstheme="minorHAnsi"/>
          <w:sz w:val="24"/>
          <w:szCs w:val="24"/>
        </w:rPr>
        <w:t xml:space="preserve">. </w:t>
      </w:r>
      <w:r w:rsidRPr="000D70C4">
        <w:rPr>
          <w:rFonts w:cstheme="minorHAnsi"/>
          <w:sz w:val="24"/>
          <w:szCs w:val="24"/>
        </w:rPr>
        <w:t xml:space="preserve">Eksiksiz olarak tamamlanan bu karneyi sınav sırasında sınav jürisine ibraz etmek zorundadır. </w:t>
      </w:r>
    </w:p>
    <w:p w14:paraId="61A0FBCF" w14:textId="6B9A6277" w:rsidR="005B132B" w:rsidRPr="000D70C4" w:rsidRDefault="005B132B" w:rsidP="000D70C4">
      <w:pPr>
        <w:autoSpaceDE w:val="0"/>
        <w:autoSpaceDN w:val="0"/>
        <w:adjustRightInd w:val="0"/>
        <w:spacing w:after="0" w:line="240" w:lineRule="auto"/>
        <w:jc w:val="both"/>
        <w:rPr>
          <w:rFonts w:cstheme="minorHAnsi"/>
          <w:sz w:val="24"/>
          <w:szCs w:val="24"/>
        </w:rPr>
      </w:pPr>
    </w:p>
    <w:p w14:paraId="58971020" w14:textId="518167D9" w:rsidR="00AA3DD2" w:rsidRDefault="00AA3DD2" w:rsidP="000D70C4">
      <w:pPr>
        <w:autoSpaceDE w:val="0"/>
        <w:autoSpaceDN w:val="0"/>
        <w:adjustRightInd w:val="0"/>
        <w:spacing w:after="0" w:line="240" w:lineRule="auto"/>
        <w:jc w:val="both"/>
        <w:rPr>
          <w:rFonts w:cstheme="minorHAnsi"/>
          <w:b/>
          <w:sz w:val="24"/>
          <w:szCs w:val="24"/>
        </w:rPr>
      </w:pPr>
      <w:r>
        <w:rPr>
          <w:rFonts w:cstheme="minorHAnsi"/>
          <w:b/>
          <w:sz w:val="24"/>
          <w:szCs w:val="24"/>
        </w:rPr>
        <w:t>Çalışma programı:</w:t>
      </w:r>
    </w:p>
    <w:p w14:paraId="6C79DA9A" w14:textId="19C43FEE" w:rsidR="00AA3DD2" w:rsidRDefault="00AA3DD2" w:rsidP="000D70C4">
      <w:pPr>
        <w:autoSpaceDE w:val="0"/>
        <w:autoSpaceDN w:val="0"/>
        <w:adjustRightInd w:val="0"/>
        <w:spacing w:after="0" w:line="240" w:lineRule="auto"/>
        <w:jc w:val="both"/>
        <w:rPr>
          <w:rFonts w:cstheme="minorHAnsi"/>
          <w:b/>
          <w:sz w:val="24"/>
          <w:szCs w:val="24"/>
        </w:rPr>
      </w:pPr>
    </w:p>
    <w:p w14:paraId="18D55C37" w14:textId="58772B9E" w:rsidR="00AA3DD2" w:rsidRPr="00AA3DD2" w:rsidRDefault="00AA3DD2" w:rsidP="000D70C4">
      <w:pPr>
        <w:autoSpaceDE w:val="0"/>
        <w:autoSpaceDN w:val="0"/>
        <w:adjustRightInd w:val="0"/>
        <w:spacing w:after="0" w:line="240" w:lineRule="auto"/>
        <w:jc w:val="both"/>
        <w:rPr>
          <w:rFonts w:cstheme="minorHAnsi"/>
          <w:sz w:val="24"/>
          <w:szCs w:val="24"/>
        </w:rPr>
      </w:pPr>
      <w:r w:rsidRPr="00AA3DD2">
        <w:rPr>
          <w:rFonts w:cstheme="minorHAnsi"/>
          <w:sz w:val="24"/>
          <w:szCs w:val="24"/>
        </w:rPr>
        <w:t>Stajın ilk günü staj süresince öğrenci</w:t>
      </w:r>
      <w:r>
        <w:rPr>
          <w:rFonts w:cstheme="minorHAnsi"/>
          <w:sz w:val="24"/>
          <w:szCs w:val="24"/>
        </w:rPr>
        <w:t>lere haftalık</w:t>
      </w:r>
      <w:r w:rsidRPr="00AA3DD2">
        <w:rPr>
          <w:rFonts w:cstheme="minorHAnsi"/>
          <w:sz w:val="24"/>
          <w:szCs w:val="24"/>
        </w:rPr>
        <w:t xml:space="preserve"> çalışma programı verilir. </w:t>
      </w:r>
    </w:p>
    <w:p w14:paraId="183F9C10" w14:textId="77777777" w:rsidR="00AA3DD2" w:rsidRDefault="00AA3DD2" w:rsidP="000D70C4">
      <w:pPr>
        <w:autoSpaceDE w:val="0"/>
        <w:autoSpaceDN w:val="0"/>
        <w:adjustRightInd w:val="0"/>
        <w:spacing w:after="0" w:line="240" w:lineRule="auto"/>
        <w:jc w:val="both"/>
        <w:rPr>
          <w:rFonts w:cstheme="minorHAnsi"/>
          <w:b/>
          <w:sz w:val="24"/>
          <w:szCs w:val="24"/>
        </w:rPr>
      </w:pPr>
    </w:p>
    <w:p w14:paraId="619D5963" w14:textId="36528EDE" w:rsidR="006C25AB" w:rsidRPr="00AA3DD2" w:rsidRDefault="00AA3DD2" w:rsidP="000D70C4">
      <w:pPr>
        <w:autoSpaceDE w:val="0"/>
        <w:autoSpaceDN w:val="0"/>
        <w:adjustRightInd w:val="0"/>
        <w:spacing w:after="0" w:line="240" w:lineRule="auto"/>
        <w:jc w:val="both"/>
        <w:rPr>
          <w:rFonts w:cstheme="minorHAnsi"/>
          <w:b/>
          <w:sz w:val="24"/>
          <w:szCs w:val="24"/>
        </w:rPr>
      </w:pPr>
      <w:r w:rsidRPr="00AA3DD2">
        <w:rPr>
          <w:rFonts w:cstheme="minorHAnsi"/>
          <w:b/>
          <w:sz w:val="24"/>
          <w:szCs w:val="24"/>
        </w:rPr>
        <w:t xml:space="preserve">Hedefler: </w:t>
      </w:r>
    </w:p>
    <w:p w14:paraId="393B0492" w14:textId="77777777" w:rsidR="00AA3DD2" w:rsidRPr="00AA3DD2" w:rsidRDefault="00AA3DD2" w:rsidP="00AA3DD2">
      <w:pPr>
        <w:pStyle w:val="ListeParagraf"/>
        <w:spacing w:line="256" w:lineRule="auto"/>
        <w:rPr>
          <w:rFonts w:cstheme="minorHAnsi"/>
        </w:rPr>
      </w:pPr>
      <w:r>
        <w:rPr>
          <w:rFonts w:cstheme="minorHAnsi"/>
        </w:rPr>
        <w:lastRenderedPageBreak/>
        <w:t>Bu stajın sonunda;</w:t>
      </w:r>
    </w:p>
    <w:p w14:paraId="282B31CD" w14:textId="77777777" w:rsidR="00AA3DD2" w:rsidRPr="00992918" w:rsidRDefault="00AA3DD2" w:rsidP="00AA3DD2">
      <w:pPr>
        <w:pStyle w:val="ListeParagraf"/>
        <w:numPr>
          <w:ilvl w:val="0"/>
          <w:numId w:val="6"/>
        </w:numPr>
        <w:spacing w:line="256" w:lineRule="auto"/>
        <w:rPr>
          <w:rFonts w:cstheme="minorHAnsi"/>
        </w:rPr>
      </w:pPr>
      <w:r>
        <w:t xml:space="preserve">UÇEP-2020’de belirtilen genel cerrahi ile ilgili hastalıkların patofizyolojilerini, mekanizmalarını, klinik ve laboratuvar bulgularını açıklar. </w:t>
      </w:r>
    </w:p>
    <w:p w14:paraId="1C225A5E" w14:textId="77777777" w:rsidR="00AA3DD2" w:rsidRDefault="00AA3DD2" w:rsidP="00AA3DD2">
      <w:pPr>
        <w:pStyle w:val="ListeParagraf"/>
        <w:numPr>
          <w:ilvl w:val="0"/>
          <w:numId w:val="6"/>
        </w:numPr>
        <w:spacing w:line="256" w:lineRule="auto"/>
        <w:rPr>
          <w:rFonts w:cstheme="minorHAnsi"/>
        </w:rPr>
      </w:pPr>
      <w:r>
        <w:rPr>
          <w:rFonts w:cstheme="minorHAnsi"/>
        </w:rPr>
        <w:t xml:space="preserve">Etik ve mesleki değerler çerçevesinde iletişim becerilerini kullanarak </w:t>
      </w:r>
      <w:r>
        <w:t xml:space="preserve">acil veya elektif cerrahi hastalarından </w:t>
      </w:r>
      <w:r>
        <w:rPr>
          <w:rFonts w:cstheme="minorHAnsi"/>
        </w:rPr>
        <w:t xml:space="preserve">ve/veya yakınlarından detaylı hikaye alır, hastada sistemik fizik muayene ve </w:t>
      </w:r>
      <w:r>
        <w:t xml:space="preserve">genel cerrahi hasta grubu için önem taşıyan spesifik organ </w:t>
      </w:r>
      <w:r>
        <w:rPr>
          <w:rFonts w:cstheme="minorHAnsi"/>
        </w:rPr>
        <w:t>muayenelerini yapar ve vital bulguları yorumlar.</w:t>
      </w:r>
    </w:p>
    <w:p w14:paraId="6CF19A44" w14:textId="77777777" w:rsidR="00AA3DD2" w:rsidRDefault="00AA3DD2" w:rsidP="00AA3DD2">
      <w:pPr>
        <w:pStyle w:val="ListeParagraf"/>
        <w:numPr>
          <w:ilvl w:val="0"/>
          <w:numId w:val="6"/>
        </w:numPr>
        <w:spacing w:line="256" w:lineRule="auto"/>
      </w:pPr>
      <w:r>
        <w:rPr>
          <w:rFonts w:cstheme="minorHAnsi"/>
        </w:rPr>
        <w:t>Hastada hikaye ve fizik muayene bulgularını kullanarak ön tanı koyar, tanıyı kesinleştirmek için uygun tanı araçlarını sayar.</w:t>
      </w:r>
    </w:p>
    <w:p w14:paraId="0BB825E8" w14:textId="77777777" w:rsidR="00AA3DD2" w:rsidRDefault="00AA3DD2" w:rsidP="00AA3DD2">
      <w:pPr>
        <w:pStyle w:val="ListeParagraf"/>
        <w:numPr>
          <w:ilvl w:val="0"/>
          <w:numId w:val="6"/>
        </w:numPr>
        <w:spacing w:line="256" w:lineRule="auto"/>
      </w:pPr>
      <w:r>
        <w:t xml:space="preserve">Tanı için gerekli olan radyolojik ve laboratuvar tetkikleri yorumlar ve hastalıklarla ilişkilendirir. </w:t>
      </w:r>
    </w:p>
    <w:p w14:paraId="3292EADB" w14:textId="77777777" w:rsidR="00AA3DD2" w:rsidRDefault="00AA3DD2" w:rsidP="00AA3DD2">
      <w:pPr>
        <w:pStyle w:val="ListeParagraf"/>
        <w:numPr>
          <w:ilvl w:val="0"/>
          <w:numId w:val="6"/>
        </w:numPr>
        <w:spacing w:line="256" w:lineRule="auto"/>
      </w:pPr>
      <w:r>
        <w:t>Genel cerrahinin UÇEP-2020’de yer alan hastalıklarının belirtilen düzeylere göre fizik belirti ve bulgularını, laboratuvar sonuçlarını hastalıklarla ilişkilendirerek hastalık ön tanı/tanısını koyar, olası tedavisini açıklar, korunma önlemlerini sayar, tedavi ve izlem planı hakkında hastayı/aileyi bilgilendirir ve eğitim verir, yöneticilik ve liderlik becerilerini kullanarak gerektiğinde uygun koşullarda uzmanına sevk eder.</w:t>
      </w:r>
    </w:p>
    <w:p w14:paraId="4948A887" w14:textId="77777777" w:rsidR="00AA3DD2" w:rsidRDefault="00AA3DD2" w:rsidP="00AA3DD2">
      <w:pPr>
        <w:pStyle w:val="ListeParagraf"/>
        <w:numPr>
          <w:ilvl w:val="0"/>
          <w:numId w:val="6"/>
        </w:numPr>
        <w:spacing w:line="256" w:lineRule="auto"/>
      </w:pPr>
      <w:r>
        <w:t>Cerrahi metabolizma, cerrahi beslenme ve nutrisyon kavramlarını açıklar ve cerrahi hastaların enerji gereksinimini hesaplayabilir.</w:t>
      </w:r>
    </w:p>
    <w:p w14:paraId="03761C23" w14:textId="77777777" w:rsidR="00AA3DD2" w:rsidRDefault="00AA3DD2" w:rsidP="00AA3DD2">
      <w:pPr>
        <w:pStyle w:val="ListeParagraf"/>
        <w:numPr>
          <w:ilvl w:val="0"/>
          <w:numId w:val="6"/>
        </w:numPr>
        <w:spacing w:line="256" w:lineRule="auto"/>
      </w:pPr>
      <w:r>
        <w:t>Acil ve elektif cerrahi hasta tanımını yapar, acil hallerde hızlı ve etkin müdahale yöntemlerini açıklar, gerektiğinde hastayı bir üst basamak sağlık kuruluşu ya da uzmana zaman kaybetmeksizin yönlendirir.</w:t>
      </w:r>
    </w:p>
    <w:p w14:paraId="65221D11" w14:textId="77777777" w:rsidR="00AA3DD2" w:rsidRDefault="00AA3DD2" w:rsidP="00AA3DD2">
      <w:pPr>
        <w:pStyle w:val="ListeParagraf"/>
        <w:numPr>
          <w:ilvl w:val="0"/>
          <w:numId w:val="6"/>
        </w:numPr>
        <w:spacing w:line="256" w:lineRule="auto"/>
      </w:pPr>
      <w:r>
        <w:t xml:space="preserve">Sepsis, multiple organ yetmezliği, şok ve/veya travma ile başvuran hastada ilk değerlendirmeyi ve hastada uygun resüsitasyon yöntemlerini yapar. </w:t>
      </w:r>
    </w:p>
    <w:p w14:paraId="68C1F169" w14:textId="77777777" w:rsidR="00AA3DD2" w:rsidRPr="00A7474C" w:rsidRDefault="00AA3DD2" w:rsidP="00AA3DD2">
      <w:pPr>
        <w:pStyle w:val="ListeParagraf"/>
        <w:numPr>
          <w:ilvl w:val="0"/>
          <w:numId w:val="6"/>
        </w:numPr>
        <w:spacing w:line="256" w:lineRule="auto"/>
        <w:rPr>
          <w:rFonts w:cstheme="minorHAnsi"/>
        </w:rPr>
      </w:pPr>
      <w:r w:rsidRPr="00A7474C">
        <w:rPr>
          <w:rFonts w:cstheme="minorHAnsi"/>
        </w:rPr>
        <w:t xml:space="preserve">Genel cerrahi kliniğinde tanı ve tedavide uygulanan temel girişimsel işlemleri tanımlar, cerrahi müdahalelerden önce hastalardan onam almanın öneminin farkında olur ve </w:t>
      </w:r>
      <w:r>
        <w:rPr>
          <w:rFonts w:cstheme="minorHAnsi"/>
        </w:rPr>
        <w:t>a</w:t>
      </w:r>
      <w:r w:rsidRPr="00A7474C">
        <w:rPr>
          <w:rFonts w:cstheme="minorHAnsi"/>
        </w:rPr>
        <w:t>sepsi, antisepsi, dezenfeksiyon, sterilizasyon kavramlarını bil</w:t>
      </w:r>
      <w:r>
        <w:rPr>
          <w:rFonts w:cstheme="minorHAnsi"/>
        </w:rPr>
        <w:t xml:space="preserve">erek </w:t>
      </w:r>
      <w:r w:rsidRPr="00992918">
        <w:rPr>
          <w:rFonts w:cstheme="minorHAnsi"/>
        </w:rPr>
        <w:t>basit cerrahi girişimleri yapar</w:t>
      </w:r>
      <w:r>
        <w:rPr>
          <w:rFonts w:cstheme="minorHAnsi"/>
        </w:rPr>
        <w:t>.</w:t>
      </w:r>
    </w:p>
    <w:p w14:paraId="735739FC" w14:textId="77777777" w:rsidR="00AA3DD2" w:rsidRDefault="00AA3DD2" w:rsidP="00AA3DD2">
      <w:pPr>
        <w:pStyle w:val="ListeParagraf"/>
        <w:numPr>
          <w:ilvl w:val="0"/>
          <w:numId w:val="6"/>
        </w:numPr>
        <w:spacing w:line="256" w:lineRule="auto"/>
      </w:pPr>
      <w:r>
        <w:t xml:space="preserve">Genel cerrahi hastalarının preoperatif dönemde hasta hazırlığı ve postoperatif dönemde hasta bakımı/yara bakımı ve </w:t>
      </w:r>
      <w:r w:rsidRPr="00EC5C5D">
        <w:t>takibini yapar.</w:t>
      </w:r>
    </w:p>
    <w:p w14:paraId="74586783" w14:textId="77777777" w:rsidR="00AA3DD2" w:rsidRDefault="00AA3DD2" w:rsidP="00AA3DD2">
      <w:pPr>
        <w:pStyle w:val="ListeParagraf"/>
        <w:numPr>
          <w:ilvl w:val="0"/>
          <w:numId w:val="6"/>
        </w:numPr>
        <w:spacing w:line="360" w:lineRule="auto"/>
        <w:jc w:val="both"/>
        <w:rPr>
          <w:rFonts w:cstheme="minorHAnsi"/>
        </w:rPr>
      </w:pPr>
      <w:r>
        <w:rPr>
          <w:rFonts w:cstheme="minorHAnsi"/>
        </w:rPr>
        <w:t xml:space="preserve">Meslektaşları, diğer sağlık çalışanları ile etkili iletişim kurar, ekip çalışması yapar. </w:t>
      </w:r>
    </w:p>
    <w:p w14:paraId="7E880D3D" w14:textId="77777777" w:rsidR="00AA3DD2" w:rsidRDefault="00AA3DD2" w:rsidP="00AA3DD2">
      <w:pPr>
        <w:pStyle w:val="ListeParagraf"/>
        <w:numPr>
          <w:ilvl w:val="0"/>
          <w:numId w:val="6"/>
        </w:numPr>
        <w:spacing w:line="360" w:lineRule="auto"/>
        <w:jc w:val="both"/>
        <w:rPr>
          <w:rFonts w:cstheme="minorHAnsi"/>
        </w:rPr>
      </w:pPr>
      <w:r>
        <w:rPr>
          <w:rFonts w:cstheme="minorHAnsi"/>
        </w:rPr>
        <w:t xml:space="preserve">Yaşam boyu örgün, yaygın ve sürekli öğrenmeyi ilke haline getirerek klinik karar verme sürecinde, kanıta dayalı tıp ilkelerini uygular ve mesleği ile ilgili güncel literatür bilgisine ulaşır ve eleştirel yaklaşımla değerlendirir. </w:t>
      </w:r>
    </w:p>
    <w:p w14:paraId="79585C8D" w14:textId="77777777" w:rsidR="006C25AB" w:rsidRPr="000D70C4" w:rsidRDefault="006C25AB" w:rsidP="000D70C4">
      <w:pPr>
        <w:autoSpaceDE w:val="0"/>
        <w:autoSpaceDN w:val="0"/>
        <w:adjustRightInd w:val="0"/>
        <w:spacing w:after="0" w:line="240" w:lineRule="auto"/>
        <w:jc w:val="both"/>
        <w:rPr>
          <w:rFonts w:cstheme="minorHAnsi"/>
          <w:sz w:val="24"/>
          <w:szCs w:val="24"/>
        </w:rPr>
      </w:pPr>
    </w:p>
    <w:p w14:paraId="42E08666" w14:textId="77777777" w:rsidR="005B132B" w:rsidRPr="000D70C4" w:rsidRDefault="005B132B" w:rsidP="000D70C4">
      <w:pPr>
        <w:autoSpaceDE w:val="0"/>
        <w:autoSpaceDN w:val="0"/>
        <w:adjustRightInd w:val="0"/>
        <w:spacing w:after="0" w:line="240" w:lineRule="auto"/>
        <w:jc w:val="both"/>
        <w:rPr>
          <w:rFonts w:cstheme="minorHAnsi"/>
          <w:sz w:val="24"/>
          <w:szCs w:val="24"/>
        </w:rPr>
      </w:pPr>
    </w:p>
    <w:p w14:paraId="3A90DA09" w14:textId="50D2DCC4" w:rsidR="005B132B" w:rsidRDefault="000D70C4" w:rsidP="000D70C4">
      <w:pPr>
        <w:autoSpaceDE w:val="0"/>
        <w:autoSpaceDN w:val="0"/>
        <w:adjustRightInd w:val="0"/>
        <w:spacing w:after="0" w:line="240" w:lineRule="auto"/>
        <w:jc w:val="both"/>
        <w:rPr>
          <w:rFonts w:cstheme="minorHAnsi"/>
          <w:b/>
          <w:bCs/>
          <w:sz w:val="24"/>
          <w:szCs w:val="24"/>
        </w:rPr>
      </w:pPr>
      <w:r w:rsidRPr="000D70C4">
        <w:rPr>
          <w:rFonts w:cstheme="minorHAnsi"/>
          <w:b/>
          <w:bCs/>
          <w:sz w:val="24"/>
          <w:szCs w:val="24"/>
        </w:rPr>
        <w:t>GÖNÜLLÜ NÖBETLER:</w:t>
      </w:r>
    </w:p>
    <w:p w14:paraId="446C33BA" w14:textId="77777777" w:rsidR="0011461D" w:rsidRPr="000D70C4" w:rsidRDefault="0011461D" w:rsidP="000D70C4">
      <w:pPr>
        <w:autoSpaceDE w:val="0"/>
        <w:autoSpaceDN w:val="0"/>
        <w:adjustRightInd w:val="0"/>
        <w:spacing w:after="0" w:line="240" w:lineRule="auto"/>
        <w:jc w:val="both"/>
        <w:rPr>
          <w:rFonts w:cstheme="minorHAnsi"/>
          <w:b/>
          <w:bCs/>
          <w:sz w:val="24"/>
          <w:szCs w:val="24"/>
        </w:rPr>
      </w:pPr>
    </w:p>
    <w:tbl>
      <w:tblPr>
        <w:tblStyle w:val="TabloKlavuzu"/>
        <w:tblW w:w="0" w:type="auto"/>
        <w:tblLook w:val="04A0" w:firstRow="1" w:lastRow="0" w:firstColumn="1" w:lastColumn="0" w:noHBand="0" w:noVBand="1"/>
      </w:tblPr>
      <w:tblGrid>
        <w:gridCol w:w="2996"/>
        <w:gridCol w:w="3006"/>
        <w:gridCol w:w="3014"/>
      </w:tblGrid>
      <w:tr w:rsidR="005B132B" w:rsidRPr="006C25AB" w14:paraId="64619FAC" w14:textId="77777777" w:rsidTr="0011461D">
        <w:trPr>
          <w:trHeight w:val="490"/>
        </w:trPr>
        <w:tc>
          <w:tcPr>
            <w:tcW w:w="2996" w:type="dxa"/>
            <w:vAlign w:val="center"/>
          </w:tcPr>
          <w:p w14:paraId="62096315" w14:textId="3387D100" w:rsidR="005B132B" w:rsidRPr="006C25AB" w:rsidRDefault="0011461D" w:rsidP="0011461D">
            <w:pPr>
              <w:autoSpaceDE w:val="0"/>
              <w:autoSpaceDN w:val="0"/>
              <w:adjustRightInd w:val="0"/>
              <w:jc w:val="center"/>
              <w:rPr>
                <w:rFonts w:cstheme="minorHAnsi"/>
                <w:b/>
                <w:bCs/>
                <w:sz w:val="24"/>
                <w:szCs w:val="24"/>
              </w:rPr>
            </w:pPr>
            <w:r w:rsidRPr="006C25AB">
              <w:rPr>
                <w:rFonts w:cstheme="minorHAnsi"/>
                <w:b/>
                <w:bCs/>
                <w:sz w:val="24"/>
                <w:szCs w:val="24"/>
              </w:rPr>
              <w:t>TARİH</w:t>
            </w:r>
          </w:p>
        </w:tc>
        <w:tc>
          <w:tcPr>
            <w:tcW w:w="3006" w:type="dxa"/>
            <w:vAlign w:val="center"/>
          </w:tcPr>
          <w:p w14:paraId="1D2B1857" w14:textId="0020B020" w:rsidR="005B132B" w:rsidRPr="006C25AB" w:rsidRDefault="0011461D" w:rsidP="0011461D">
            <w:pPr>
              <w:autoSpaceDE w:val="0"/>
              <w:autoSpaceDN w:val="0"/>
              <w:adjustRightInd w:val="0"/>
              <w:jc w:val="center"/>
              <w:rPr>
                <w:rFonts w:cstheme="minorHAnsi"/>
                <w:b/>
                <w:bCs/>
                <w:sz w:val="24"/>
                <w:szCs w:val="24"/>
              </w:rPr>
            </w:pPr>
            <w:r w:rsidRPr="006C25AB">
              <w:rPr>
                <w:rFonts w:cstheme="minorHAnsi"/>
                <w:b/>
                <w:bCs/>
                <w:sz w:val="24"/>
                <w:szCs w:val="24"/>
              </w:rPr>
              <w:t>SERVİS</w:t>
            </w:r>
          </w:p>
        </w:tc>
        <w:tc>
          <w:tcPr>
            <w:tcW w:w="3014" w:type="dxa"/>
            <w:vAlign w:val="center"/>
          </w:tcPr>
          <w:p w14:paraId="195170D0" w14:textId="6AAB2304" w:rsidR="005B132B" w:rsidRPr="006C25AB" w:rsidRDefault="0011461D" w:rsidP="0011461D">
            <w:pPr>
              <w:autoSpaceDE w:val="0"/>
              <w:autoSpaceDN w:val="0"/>
              <w:adjustRightInd w:val="0"/>
              <w:jc w:val="center"/>
              <w:rPr>
                <w:rFonts w:cstheme="minorHAnsi"/>
                <w:b/>
                <w:bCs/>
                <w:sz w:val="24"/>
                <w:szCs w:val="24"/>
              </w:rPr>
            </w:pPr>
            <w:r w:rsidRPr="006C25AB">
              <w:rPr>
                <w:rFonts w:eastAsia="Times New Roman" w:cstheme="minorHAnsi"/>
                <w:b/>
                <w:bCs/>
                <w:color w:val="000000"/>
                <w:sz w:val="24"/>
                <w:szCs w:val="24"/>
                <w:lang w:eastAsia="tr-TR"/>
              </w:rPr>
              <w:t>İLGİLİ GÖZETMEN İMZASI</w:t>
            </w:r>
          </w:p>
        </w:tc>
      </w:tr>
      <w:tr w:rsidR="005B132B" w:rsidRPr="000D70C4" w14:paraId="6A41DFC7" w14:textId="77777777" w:rsidTr="0011461D">
        <w:trPr>
          <w:trHeight w:val="582"/>
        </w:trPr>
        <w:tc>
          <w:tcPr>
            <w:tcW w:w="2996" w:type="dxa"/>
          </w:tcPr>
          <w:p w14:paraId="10376799" w14:textId="77777777" w:rsidR="005B132B" w:rsidRPr="000D70C4" w:rsidRDefault="005B132B" w:rsidP="000D70C4">
            <w:pPr>
              <w:autoSpaceDE w:val="0"/>
              <w:autoSpaceDN w:val="0"/>
              <w:adjustRightInd w:val="0"/>
              <w:jc w:val="both"/>
              <w:rPr>
                <w:rFonts w:cstheme="minorHAnsi"/>
                <w:sz w:val="24"/>
                <w:szCs w:val="24"/>
              </w:rPr>
            </w:pPr>
          </w:p>
        </w:tc>
        <w:tc>
          <w:tcPr>
            <w:tcW w:w="3006" w:type="dxa"/>
          </w:tcPr>
          <w:p w14:paraId="388E1174" w14:textId="77777777" w:rsidR="005B132B" w:rsidRPr="000D70C4" w:rsidRDefault="005B132B" w:rsidP="000D70C4">
            <w:pPr>
              <w:autoSpaceDE w:val="0"/>
              <w:autoSpaceDN w:val="0"/>
              <w:adjustRightInd w:val="0"/>
              <w:jc w:val="both"/>
              <w:rPr>
                <w:rFonts w:cstheme="minorHAnsi"/>
                <w:sz w:val="24"/>
                <w:szCs w:val="24"/>
              </w:rPr>
            </w:pPr>
          </w:p>
        </w:tc>
        <w:tc>
          <w:tcPr>
            <w:tcW w:w="3014" w:type="dxa"/>
          </w:tcPr>
          <w:p w14:paraId="3D4063CF" w14:textId="77777777" w:rsidR="005B132B" w:rsidRPr="000D70C4" w:rsidRDefault="005B132B" w:rsidP="000D70C4">
            <w:pPr>
              <w:autoSpaceDE w:val="0"/>
              <w:autoSpaceDN w:val="0"/>
              <w:adjustRightInd w:val="0"/>
              <w:jc w:val="both"/>
              <w:rPr>
                <w:rFonts w:cstheme="minorHAnsi"/>
                <w:sz w:val="24"/>
                <w:szCs w:val="24"/>
              </w:rPr>
            </w:pPr>
          </w:p>
        </w:tc>
      </w:tr>
      <w:tr w:rsidR="005B132B" w:rsidRPr="000D70C4" w14:paraId="712250B3" w14:textId="77777777" w:rsidTr="0011461D">
        <w:trPr>
          <w:trHeight w:val="582"/>
        </w:trPr>
        <w:tc>
          <w:tcPr>
            <w:tcW w:w="2996" w:type="dxa"/>
          </w:tcPr>
          <w:p w14:paraId="7C32BE7D" w14:textId="77777777" w:rsidR="005B132B" w:rsidRPr="000D70C4" w:rsidRDefault="005B132B" w:rsidP="000D70C4">
            <w:pPr>
              <w:autoSpaceDE w:val="0"/>
              <w:autoSpaceDN w:val="0"/>
              <w:adjustRightInd w:val="0"/>
              <w:jc w:val="both"/>
              <w:rPr>
                <w:rFonts w:cstheme="minorHAnsi"/>
                <w:sz w:val="24"/>
                <w:szCs w:val="24"/>
              </w:rPr>
            </w:pPr>
          </w:p>
        </w:tc>
        <w:tc>
          <w:tcPr>
            <w:tcW w:w="3006" w:type="dxa"/>
          </w:tcPr>
          <w:p w14:paraId="41C2C283" w14:textId="77777777" w:rsidR="005B132B" w:rsidRPr="000D70C4" w:rsidRDefault="005B132B" w:rsidP="000D70C4">
            <w:pPr>
              <w:autoSpaceDE w:val="0"/>
              <w:autoSpaceDN w:val="0"/>
              <w:adjustRightInd w:val="0"/>
              <w:jc w:val="both"/>
              <w:rPr>
                <w:rFonts w:cstheme="minorHAnsi"/>
                <w:sz w:val="24"/>
                <w:szCs w:val="24"/>
              </w:rPr>
            </w:pPr>
          </w:p>
        </w:tc>
        <w:tc>
          <w:tcPr>
            <w:tcW w:w="3014" w:type="dxa"/>
          </w:tcPr>
          <w:p w14:paraId="67ACF43A" w14:textId="77777777" w:rsidR="005B132B" w:rsidRPr="000D70C4" w:rsidRDefault="005B132B" w:rsidP="000D70C4">
            <w:pPr>
              <w:autoSpaceDE w:val="0"/>
              <w:autoSpaceDN w:val="0"/>
              <w:adjustRightInd w:val="0"/>
              <w:jc w:val="both"/>
              <w:rPr>
                <w:rFonts w:cstheme="minorHAnsi"/>
                <w:sz w:val="24"/>
                <w:szCs w:val="24"/>
              </w:rPr>
            </w:pPr>
          </w:p>
        </w:tc>
      </w:tr>
      <w:tr w:rsidR="005B132B" w:rsidRPr="000D70C4" w14:paraId="035E2F3B" w14:textId="77777777" w:rsidTr="0011461D">
        <w:trPr>
          <w:trHeight w:val="582"/>
        </w:trPr>
        <w:tc>
          <w:tcPr>
            <w:tcW w:w="2996" w:type="dxa"/>
          </w:tcPr>
          <w:p w14:paraId="4C7ED7FD" w14:textId="77777777" w:rsidR="005B132B" w:rsidRPr="000D70C4" w:rsidRDefault="005B132B" w:rsidP="000D70C4">
            <w:pPr>
              <w:autoSpaceDE w:val="0"/>
              <w:autoSpaceDN w:val="0"/>
              <w:adjustRightInd w:val="0"/>
              <w:jc w:val="both"/>
              <w:rPr>
                <w:rFonts w:cstheme="minorHAnsi"/>
                <w:sz w:val="24"/>
                <w:szCs w:val="24"/>
              </w:rPr>
            </w:pPr>
          </w:p>
        </w:tc>
        <w:tc>
          <w:tcPr>
            <w:tcW w:w="3006" w:type="dxa"/>
          </w:tcPr>
          <w:p w14:paraId="3930F394" w14:textId="77777777" w:rsidR="005B132B" w:rsidRPr="000D70C4" w:rsidRDefault="005B132B" w:rsidP="000D70C4">
            <w:pPr>
              <w:autoSpaceDE w:val="0"/>
              <w:autoSpaceDN w:val="0"/>
              <w:adjustRightInd w:val="0"/>
              <w:jc w:val="both"/>
              <w:rPr>
                <w:rFonts w:cstheme="minorHAnsi"/>
                <w:sz w:val="24"/>
                <w:szCs w:val="24"/>
              </w:rPr>
            </w:pPr>
          </w:p>
        </w:tc>
        <w:tc>
          <w:tcPr>
            <w:tcW w:w="3014" w:type="dxa"/>
          </w:tcPr>
          <w:p w14:paraId="25FD5979" w14:textId="77777777" w:rsidR="005B132B" w:rsidRPr="000D70C4" w:rsidRDefault="005B132B" w:rsidP="000D70C4">
            <w:pPr>
              <w:autoSpaceDE w:val="0"/>
              <w:autoSpaceDN w:val="0"/>
              <w:adjustRightInd w:val="0"/>
              <w:jc w:val="both"/>
              <w:rPr>
                <w:rFonts w:cstheme="minorHAnsi"/>
                <w:sz w:val="24"/>
                <w:szCs w:val="24"/>
              </w:rPr>
            </w:pPr>
          </w:p>
        </w:tc>
      </w:tr>
    </w:tbl>
    <w:p w14:paraId="5AFD3103" w14:textId="2CB9CCF5" w:rsidR="000D70C4" w:rsidRDefault="000D70C4" w:rsidP="000D70C4">
      <w:pPr>
        <w:autoSpaceDE w:val="0"/>
        <w:autoSpaceDN w:val="0"/>
        <w:adjustRightInd w:val="0"/>
        <w:spacing w:after="0" w:line="240" w:lineRule="auto"/>
        <w:jc w:val="both"/>
        <w:rPr>
          <w:rFonts w:cstheme="minorHAnsi"/>
          <w:sz w:val="24"/>
          <w:szCs w:val="24"/>
        </w:rPr>
      </w:pPr>
    </w:p>
    <w:p w14:paraId="6EF890AB" w14:textId="4DE39777" w:rsidR="0011461D" w:rsidRDefault="0011461D" w:rsidP="000D70C4">
      <w:pPr>
        <w:autoSpaceDE w:val="0"/>
        <w:autoSpaceDN w:val="0"/>
        <w:adjustRightInd w:val="0"/>
        <w:spacing w:after="0" w:line="240" w:lineRule="auto"/>
        <w:jc w:val="both"/>
        <w:rPr>
          <w:rFonts w:cstheme="minorHAnsi"/>
          <w:sz w:val="24"/>
          <w:szCs w:val="24"/>
        </w:rPr>
      </w:pPr>
    </w:p>
    <w:p w14:paraId="2F368F04" w14:textId="77777777" w:rsidR="006C25AB" w:rsidRDefault="006C25AB" w:rsidP="000D70C4">
      <w:pPr>
        <w:autoSpaceDE w:val="0"/>
        <w:autoSpaceDN w:val="0"/>
        <w:adjustRightInd w:val="0"/>
        <w:spacing w:after="0" w:line="240" w:lineRule="auto"/>
        <w:jc w:val="both"/>
        <w:rPr>
          <w:rFonts w:cstheme="minorHAnsi"/>
          <w:sz w:val="24"/>
          <w:szCs w:val="24"/>
        </w:rPr>
      </w:pPr>
    </w:p>
    <w:p w14:paraId="42135132" w14:textId="77777777" w:rsidR="000D70C4" w:rsidRPr="000D70C4" w:rsidRDefault="000D70C4" w:rsidP="000D70C4">
      <w:pPr>
        <w:autoSpaceDE w:val="0"/>
        <w:autoSpaceDN w:val="0"/>
        <w:adjustRightInd w:val="0"/>
        <w:spacing w:after="0" w:line="240" w:lineRule="auto"/>
        <w:jc w:val="both"/>
        <w:rPr>
          <w:rFonts w:cstheme="minorHAnsi"/>
          <w:sz w:val="24"/>
          <w:szCs w:val="24"/>
        </w:rPr>
      </w:pPr>
    </w:p>
    <w:p w14:paraId="4F46ADB8" w14:textId="17B37A9A" w:rsidR="005B132B" w:rsidRDefault="000D70C4" w:rsidP="000D70C4">
      <w:pPr>
        <w:autoSpaceDE w:val="0"/>
        <w:autoSpaceDN w:val="0"/>
        <w:adjustRightInd w:val="0"/>
        <w:spacing w:after="0" w:line="240" w:lineRule="auto"/>
        <w:jc w:val="both"/>
        <w:rPr>
          <w:rFonts w:cstheme="minorHAnsi"/>
          <w:b/>
          <w:bCs/>
          <w:sz w:val="24"/>
          <w:szCs w:val="24"/>
        </w:rPr>
      </w:pPr>
      <w:r w:rsidRPr="000D70C4">
        <w:rPr>
          <w:rFonts w:cstheme="minorHAnsi"/>
          <w:b/>
          <w:bCs/>
          <w:sz w:val="24"/>
          <w:szCs w:val="24"/>
        </w:rPr>
        <w:t>VİZİTTE HAZIRLADIĞI</w:t>
      </w:r>
      <w:r w:rsidR="0011461D">
        <w:rPr>
          <w:rFonts w:cstheme="minorHAnsi"/>
          <w:b/>
          <w:bCs/>
          <w:sz w:val="24"/>
          <w:szCs w:val="24"/>
        </w:rPr>
        <w:t>/</w:t>
      </w:r>
      <w:r w:rsidRPr="000D70C4">
        <w:rPr>
          <w:rFonts w:cstheme="minorHAnsi"/>
          <w:b/>
          <w:bCs/>
          <w:sz w:val="24"/>
          <w:szCs w:val="24"/>
        </w:rPr>
        <w:t>SUNDUĞU DOSYALAR:</w:t>
      </w:r>
    </w:p>
    <w:p w14:paraId="2E34D415" w14:textId="77777777" w:rsidR="0011461D" w:rsidRPr="000D70C4" w:rsidRDefault="0011461D" w:rsidP="000D70C4">
      <w:pPr>
        <w:autoSpaceDE w:val="0"/>
        <w:autoSpaceDN w:val="0"/>
        <w:adjustRightInd w:val="0"/>
        <w:spacing w:after="0" w:line="240" w:lineRule="auto"/>
        <w:jc w:val="both"/>
        <w:rPr>
          <w:rFonts w:cstheme="minorHAnsi"/>
          <w:b/>
          <w:bCs/>
          <w:sz w:val="24"/>
          <w:szCs w:val="24"/>
        </w:rPr>
      </w:pPr>
    </w:p>
    <w:tbl>
      <w:tblPr>
        <w:tblStyle w:val="TabloKlavuzu"/>
        <w:tblW w:w="0" w:type="auto"/>
        <w:tblLook w:val="04A0" w:firstRow="1" w:lastRow="0" w:firstColumn="1" w:lastColumn="0" w:noHBand="0" w:noVBand="1"/>
      </w:tblPr>
      <w:tblGrid>
        <w:gridCol w:w="1838"/>
        <w:gridCol w:w="1843"/>
        <w:gridCol w:w="2410"/>
        <w:gridCol w:w="2904"/>
      </w:tblGrid>
      <w:tr w:rsidR="005B132B" w:rsidRPr="006C25AB" w14:paraId="475D46D7" w14:textId="77777777" w:rsidTr="006C25AB">
        <w:trPr>
          <w:trHeight w:val="545"/>
        </w:trPr>
        <w:tc>
          <w:tcPr>
            <w:tcW w:w="1838" w:type="dxa"/>
            <w:vAlign w:val="center"/>
          </w:tcPr>
          <w:p w14:paraId="65834A07" w14:textId="2716B054" w:rsidR="005B132B" w:rsidRPr="006C25AB" w:rsidRDefault="0011461D" w:rsidP="0011461D">
            <w:pPr>
              <w:autoSpaceDE w:val="0"/>
              <w:autoSpaceDN w:val="0"/>
              <w:adjustRightInd w:val="0"/>
              <w:jc w:val="center"/>
              <w:rPr>
                <w:rFonts w:cstheme="minorHAnsi"/>
                <w:b/>
                <w:bCs/>
                <w:sz w:val="24"/>
                <w:szCs w:val="24"/>
              </w:rPr>
            </w:pPr>
            <w:r w:rsidRPr="006C25AB">
              <w:rPr>
                <w:rFonts w:cstheme="minorHAnsi"/>
                <w:b/>
                <w:bCs/>
                <w:sz w:val="24"/>
                <w:szCs w:val="24"/>
              </w:rPr>
              <w:t>TARİH</w:t>
            </w:r>
          </w:p>
        </w:tc>
        <w:tc>
          <w:tcPr>
            <w:tcW w:w="1843" w:type="dxa"/>
            <w:vAlign w:val="center"/>
          </w:tcPr>
          <w:p w14:paraId="78BBD4BE" w14:textId="7A3F9A29" w:rsidR="005B132B" w:rsidRPr="006C25AB" w:rsidRDefault="0011461D" w:rsidP="0011461D">
            <w:pPr>
              <w:autoSpaceDE w:val="0"/>
              <w:autoSpaceDN w:val="0"/>
              <w:adjustRightInd w:val="0"/>
              <w:jc w:val="center"/>
              <w:rPr>
                <w:rFonts w:cstheme="minorHAnsi"/>
                <w:b/>
                <w:bCs/>
                <w:sz w:val="24"/>
                <w:szCs w:val="24"/>
              </w:rPr>
            </w:pPr>
            <w:r w:rsidRPr="006C25AB">
              <w:rPr>
                <w:rFonts w:cstheme="minorHAnsi"/>
                <w:b/>
                <w:bCs/>
                <w:sz w:val="24"/>
                <w:szCs w:val="24"/>
              </w:rPr>
              <w:t>SERVİS</w:t>
            </w:r>
          </w:p>
        </w:tc>
        <w:tc>
          <w:tcPr>
            <w:tcW w:w="2410" w:type="dxa"/>
            <w:vAlign w:val="center"/>
          </w:tcPr>
          <w:p w14:paraId="58DD73EF" w14:textId="1C450CF0" w:rsidR="005B132B" w:rsidRPr="006C25AB" w:rsidRDefault="0011461D" w:rsidP="0011461D">
            <w:pPr>
              <w:autoSpaceDE w:val="0"/>
              <w:autoSpaceDN w:val="0"/>
              <w:adjustRightInd w:val="0"/>
              <w:jc w:val="center"/>
              <w:rPr>
                <w:rFonts w:eastAsia="Times New Roman" w:cstheme="minorHAnsi"/>
                <w:b/>
                <w:bCs/>
                <w:color w:val="000000"/>
                <w:sz w:val="24"/>
                <w:szCs w:val="24"/>
                <w:lang w:eastAsia="tr-TR"/>
              </w:rPr>
            </w:pPr>
            <w:r w:rsidRPr="006C25AB">
              <w:rPr>
                <w:rFonts w:eastAsia="Times New Roman" w:cstheme="minorHAnsi"/>
                <w:b/>
                <w:bCs/>
                <w:color w:val="000000"/>
                <w:sz w:val="24"/>
                <w:szCs w:val="24"/>
                <w:lang w:eastAsia="tr-TR"/>
              </w:rPr>
              <w:t>HASTA ADI</w:t>
            </w:r>
          </w:p>
        </w:tc>
        <w:tc>
          <w:tcPr>
            <w:tcW w:w="2904" w:type="dxa"/>
            <w:vAlign w:val="center"/>
          </w:tcPr>
          <w:p w14:paraId="42B57BDB" w14:textId="5232E034" w:rsidR="005B132B" w:rsidRPr="006C25AB" w:rsidRDefault="0011461D" w:rsidP="0011461D">
            <w:pPr>
              <w:autoSpaceDE w:val="0"/>
              <w:autoSpaceDN w:val="0"/>
              <w:adjustRightInd w:val="0"/>
              <w:jc w:val="center"/>
              <w:rPr>
                <w:rFonts w:cstheme="minorHAnsi"/>
                <w:b/>
                <w:bCs/>
                <w:sz w:val="24"/>
                <w:szCs w:val="24"/>
              </w:rPr>
            </w:pPr>
            <w:r w:rsidRPr="006C25AB">
              <w:rPr>
                <w:rFonts w:eastAsia="Times New Roman" w:cstheme="minorHAnsi"/>
                <w:b/>
                <w:bCs/>
                <w:color w:val="000000"/>
                <w:sz w:val="24"/>
                <w:szCs w:val="24"/>
                <w:lang w:eastAsia="tr-TR"/>
              </w:rPr>
              <w:t>İLGİLİ GÖZETMEN İMZASI</w:t>
            </w:r>
          </w:p>
        </w:tc>
      </w:tr>
      <w:tr w:rsidR="005B132B" w:rsidRPr="000D70C4" w14:paraId="043D56DB" w14:textId="77777777" w:rsidTr="006C25AB">
        <w:trPr>
          <w:trHeight w:val="647"/>
        </w:trPr>
        <w:tc>
          <w:tcPr>
            <w:tcW w:w="1838" w:type="dxa"/>
          </w:tcPr>
          <w:p w14:paraId="60738E7B" w14:textId="77777777" w:rsidR="005B132B" w:rsidRPr="000D70C4" w:rsidRDefault="005B132B" w:rsidP="000D70C4">
            <w:pPr>
              <w:autoSpaceDE w:val="0"/>
              <w:autoSpaceDN w:val="0"/>
              <w:adjustRightInd w:val="0"/>
              <w:jc w:val="both"/>
              <w:rPr>
                <w:rFonts w:cstheme="minorHAnsi"/>
                <w:sz w:val="24"/>
                <w:szCs w:val="24"/>
              </w:rPr>
            </w:pPr>
          </w:p>
        </w:tc>
        <w:tc>
          <w:tcPr>
            <w:tcW w:w="1843" w:type="dxa"/>
          </w:tcPr>
          <w:p w14:paraId="4C2DDF7F" w14:textId="77777777" w:rsidR="005B132B" w:rsidRPr="000D70C4" w:rsidRDefault="005B132B" w:rsidP="000D70C4">
            <w:pPr>
              <w:autoSpaceDE w:val="0"/>
              <w:autoSpaceDN w:val="0"/>
              <w:adjustRightInd w:val="0"/>
              <w:jc w:val="both"/>
              <w:rPr>
                <w:rFonts w:cstheme="minorHAnsi"/>
                <w:sz w:val="24"/>
                <w:szCs w:val="24"/>
              </w:rPr>
            </w:pPr>
          </w:p>
        </w:tc>
        <w:tc>
          <w:tcPr>
            <w:tcW w:w="2410" w:type="dxa"/>
          </w:tcPr>
          <w:p w14:paraId="16E3EAAC" w14:textId="77777777" w:rsidR="005B132B" w:rsidRPr="000D70C4" w:rsidRDefault="005B132B" w:rsidP="000D70C4">
            <w:pPr>
              <w:autoSpaceDE w:val="0"/>
              <w:autoSpaceDN w:val="0"/>
              <w:adjustRightInd w:val="0"/>
              <w:jc w:val="both"/>
              <w:rPr>
                <w:rFonts w:cstheme="minorHAnsi"/>
                <w:sz w:val="24"/>
                <w:szCs w:val="24"/>
              </w:rPr>
            </w:pPr>
          </w:p>
        </w:tc>
        <w:tc>
          <w:tcPr>
            <w:tcW w:w="2904" w:type="dxa"/>
          </w:tcPr>
          <w:p w14:paraId="40AE92AA" w14:textId="77777777" w:rsidR="005B132B" w:rsidRPr="000D70C4" w:rsidRDefault="005B132B" w:rsidP="000D70C4">
            <w:pPr>
              <w:autoSpaceDE w:val="0"/>
              <w:autoSpaceDN w:val="0"/>
              <w:adjustRightInd w:val="0"/>
              <w:jc w:val="both"/>
              <w:rPr>
                <w:rFonts w:cstheme="minorHAnsi"/>
                <w:sz w:val="24"/>
                <w:szCs w:val="24"/>
              </w:rPr>
            </w:pPr>
          </w:p>
        </w:tc>
      </w:tr>
      <w:tr w:rsidR="005B132B" w:rsidRPr="000D70C4" w14:paraId="5DF27211" w14:textId="77777777" w:rsidTr="006C25AB">
        <w:trPr>
          <w:trHeight w:val="647"/>
        </w:trPr>
        <w:tc>
          <w:tcPr>
            <w:tcW w:w="1838" w:type="dxa"/>
          </w:tcPr>
          <w:p w14:paraId="4039D3E5" w14:textId="77777777" w:rsidR="005B132B" w:rsidRPr="000D70C4" w:rsidRDefault="005B132B" w:rsidP="000D70C4">
            <w:pPr>
              <w:autoSpaceDE w:val="0"/>
              <w:autoSpaceDN w:val="0"/>
              <w:adjustRightInd w:val="0"/>
              <w:jc w:val="both"/>
              <w:rPr>
                <w:rFonts w:cstheme="minorHAnsi"/>
                <w:sz w:val="24"/>
                <w:szCs w:val="24"/>
              </w:rPr>
            </w:pPr>
          </w:p>
        </w:tc>
        <w:tc>
          <w:tcPr>
            <w:tcW w:w="1843" w:type="dxa"/>
          </w:tcPr>
          <w:p w14:paraId="0582C4D9" w14:textId="77777777" w:rsidR="005B132B" w:rsidRPr="000D70C4" w:rsidRDefault="005B132B" w:rsidP="000D70C4">
            <w:pPr>
              <w:autoSpaceDE w:val="0"/>
              <w:autoSpaceDN w:val="0"/>
              <w:adjustRightInd w:val="0"/>
              <w:jc w:val="both"/>
              <w:rPr>
                <w:rFonts w:cstheme="minorHAnsi"/>
                <w:sz w:val="24"/>
                <w:szCs w:val="24"/>
              </w:rPr>
            </w:pPr>
          </w:p>
        </w:tc>
        <w:tc>
          <w:tcPr>
            <w:tcW w:w="2410" w:type="dxa"/>
          </w:tcPr>
          <w:p w14:paraId="04C66558" w14:textId="77777777" w:rsidR="005B132B" w:rsidRPr="000D70C4" w:rsidRDefault="005B132B" w:rsidP="000D70C4">
            <w:pPr>
              <w:autoSpaceDE w:val="0"/>
              <w:autoSpaceDN w:val="0"/>
              <w:adjustRightInd w:val="0"/>
              <w:jc w:val="both"/>
              <w:rPr>
                <w:rFonts w:cstheme="minorHAnsi"/>
                <w:sz w:val="24"/>
                <w:szCs w:val="24"/>
              </w:rPr>
            </w:pPr>
          </w:p>
        </w:tc>
        <w:tc>
          <w:tcPr>
            <w:tcW w:w="2904" w:type="dxa"/>
          </w:tcPr>
          <w:p w14:paraId="4A2A9066" w14:textId="77777777" w:rsidR="005B132B" w:rsidRPr="000D70C4" w:rsidRDefault="005B132B" w:rsidP="000D70C4">
            <w:pPr>
              <w:autoSpaceDE w:val="0"/>
              <w:autoSpaceDN w:val="0"/>
              <w:adjustRightInd w:val="0"/>
              <w:jc w:val="both"/>
              <w:rPr>
                <w:rFonts w:cstheme="minorHAnsi"/>
                <w:sz w:val="24"/>
                <w:szCs w:val="24"/>
              </w:rPr>
            </w:pPr>
          </w:p>
        </w:tc>
      </w:tr>
      <w:tr w:rsidR="005B132B" w:rsidRPr="000D70C4" w14:paraId="03719F0B" w14:textId="77777777" w:rsidTr="006C25AB">
        <w:trPr>
          <w:trHeight w:val="647"/>
        </w:trPr>
        <w:tc>
          <w:tcPr>
            <w:tcW w:w="1838" w:type="dxa"/>
          </w:tcPr>
          <w:p w14:paraId="390EEE49" w14:textId="77777777" w:rsidR="005B132B" w:rsidRPr="000D70C4" w:rsidRDefault="005B132B" w:rsidP="000D70C4">
            <w:pPr>
              <w:autoSpaceDE w:val="0"/>
              <w:autoSpaceDN w:val="0"/>
              <w:adjustRightInd w:val="0"/>
              <w:jc w:val="both"/>
              <w:rPr>
                <w:rFonts w:cstheme="minorHAnsi"/>
                <w:sz w:val="24"/>
                <w:szCs w:val="24"/>
              </w:rPr>
            </w:pPr>
          </w:p>
        </w:tc>
        <w:tc>
          <w:tcPr>
            <w:tcW w:w="1843" w:type="dxa"/>
          </w:tcPr>
          <w:p w14:paraId="0CD846E1" w14:textId="77777777" w:rsidR="005B132B" w:rsidRPr="000D70C4" w:rsidRDefault="005B132B" w:rsidP="000D70C4">
            <w:pPr>
              <w:autoSpaceDE w:val="0"/>
              <w:autoSpaceDN w:val="0"/>
              <w:adjustRightInd w:val="0"/>
              <w:jc w:val="both"/>
              <w:rPr>
                <w:rFonts w:cstheme="minorHAnsi"/>
                <w:sz w:val="24"/>
                <w:szCs w:val="24"/>
              </w:rPr>
            </w:pPr>
          </w:p>
        </w:tc>
        <w:tc>
          <w:tcPr>
            <w:tcW w:w="2410" w:type="dxa"/>
          </w:tcPr>
          <w:p w14:paraId="6023EFD7" w14:textId="77777777" w:rsidR="005B132B" w:rsidRPr="000D70C4" w:rsidRDefault="005B132B" w:rsidP="000D70C4">
            <w:pPr>
              <w:autoSpaceDE w:val="0"/>
              <w:autoSpaceDN w:val="0"/>
              <w:adjustRightInd w:val="0"/>
              <w:jc w:val="both"/>
              <w:rPr>
                <w:rFonts w:cstheme="minorHAnsi"/>
                <w:sz w:val="24"/>
                <w:szCs w:val="24"/>
              </w:rPr>
            </w:pPr>
          </w:p>
        </w:tc>
        <w:tc>
          <w:tcPr>
            <w:tcW w:w="2904" w:type="dxa"/>
          </w:tcPr>
          <w:p w14:paraId="5DB4FD98" w14:textId="77777777" w:rsidR="005B132B" w:rsidRPr="000D70C4" w:rsidRDefault="005B132B" w:rsidP="000D70C4">
            <w:pPr>
              <w:autoSpaceDE w:val="0"/>
              <w:autoSpaceDN w:val="0"/>
              <w:adjustRightInd w:val="0"/>
              <w:jc w:val="both"/>
              <w:rPr>
                <w:rFonts w:cstheme="minorHAnsi"/>
                <w:sz w:val="24"/>
                <w:szCs w:val="24"/>
              </w:rPr>
            </w:pPr>
          </w:p>
        </w:tc>
      </w:tr>
    </w:tbl>
    <w:p w14:paraId="461BD709" w14:textId="3265F15D" w:rsidR="00FF118D" w:rsidRDefault="00FF118D" w:rsidP="0011461D">
      <w:pPr>
        <w:pStyle w:val="ListeParagraf"/>
        <w:autoSpaceDE w:val="0"/>
        <w:autoSpaceDN w:val="0"/>
        <w:adjustRightInd w:val="0"/>
        <w:spacing w:after="0" w:line="240" w:lineRule="auto"/>
        <w:ind w:left="0"/>
        <w:jc w:val="both"/>
        <w:rPr>
          <w:rFonts w:cstheme="minorHAnsi"/>
          <w:b/>
          <w:bCs/>
          <w:color w:val="231F20"/>
          <w:sz w:val="24"/>
          <w:szCs w:val="24"/>
        </w:rPr>
      </w:pPr>
    </w:p>
    <w:p w14:paraId="0BE95C06" w14:textId="127C007D" w:rsidR="0011461D" w:rsidRDefault="0011461D" w:rsidP="0011461D">
      <w:pPr>
        <w:pStyle w:val="ListeParagraf"/>
        <w:autoSpaceDE w:val="0"/>
        <w:autoSpaceDN w:val="0"/>
        <w:adjustRightInd w:val="0"/>
        <w:spacing w:after="0" w:line="240" w:lineRule="auto"/>
        <w:ind w:left="0"/>
        <w:jc w:val="both"/>
        <w:rPr>
          <w:rFonts w:cstheme="minorHAnsi"/>
          <w:b/>
          <w:bCs/>
          <w:color w:val="231F20"/>
          <w:sz w:val="24"/>
          <w:szCs w:val="24"/>
        </w:rPr>
      </w:pPr>
    </w:p>
    <w:p w14:paraId="3A2B78A1" w14:textId="5B195DAD" w:rsidR="0011461D" w:rsidRDefault="0011461D" w:rsidP="0011461D">
      <w:pPr>
        <w:pStyle w:val="ListeParagraf"/>
        <w:autoSpaceDE w:val="0"/>
        <w:autoSpaceDN w:val="0"/>
        <w:adjustRightInd w:val="0"/>
        <w:spacing w:after="0" w:line="240" w:lineRule="auto"/>
        <w:ind w:left="0"/>
        <w:jc w:val="both"/>
        <w:rPr>
          <w:rFonts w:cstheme="minorHAnsi"/>
          <w:b/>
          <w:bCs/>
          <w:color w:val="231F20"/>
          <w:sz w:val="24"/>
          <w:szCs w:val="24"/>
        </w:rPr>
      </w:pPr>
    </w:p>
    <w:p w14:paraId="450DB567" w14:textId="6FF18711" w:rsidR="006C25AB" w:rsidRDefault="006C25AB" w:rsidP="0011461D">
      <w:pPr>
        <w:pStyle w:val="ListeParagraf"/>
        <w:autoSpaceDE w:val="0"/>
        <w:autoSpaceDN w:val="0"/>
        <w:adjustRightInd w:val="0"/>
        <w:spacing w:after="0" w:line="240" w:lineRule="auto"/>
        <w:ind w:left="0"/>
        <w:jc w:val="both"/>
        <w:rPr>
          <w:rFonts w:cstheme="minorHAnsi"/>
          <w:b/>
          <w:bCs/>
          <w:color w:val="231F20"/>
          <w:sz w:val="24"/>
          <w:szCs w:val="24"/>
        </w:rPr>
      </w:pPr>
    </w:p>
    <w:p w14:paraId="1FD78EB0" w14:textId="77777777" w:rsidR="006C25AB" w:rsidRDefault="006C25AB" w:rsidP="0011461D">
      <w:pPr>
        <w:pStyle w:val="ListeParagraf"/>
        <w:autoSpaceDE w:val="0"/>
        <w:autoSpaceDN w:val="0"/>
        <w:adjustRightInd w:val="0"/>
        <w:spacing w:after="0" w:line="240" w:lineRule="auto"/>
        <w:ind w:left="0"/>
        <w:jc w:val="both"/>
        <w:rPr>
          <w:rFonts w:cstheme="minorHAnsi"/>
          <w:b/>
          <w:bCs/>
          <w:color w:val="231F20"/>
          <w:sz w:val="24"/>
          <w:szCs w:val="24"/>
        </w:rPr>
      </w:pPr>
    </w:p>
    <w:p w14:paraId="06781018" w14:textId="77777777" w:rsidR="006C25AB" w:rsidRPr="000D70C4" w:rsidRDefault="006C25AB" w:rsidP="0011461D">
      <w:pPr>
        <w:pStyle w:val="ListeParagraf"/>
        <w:autoSpaceDE w:val="0"/>
        <w:autoSpaceDN w:val="0"/>
        <w:adjustRightInd w:val="0"/>
        <w:spacing w:after="0" w:line="240" w:lineRule="auto"/>
        <w:ind w:left="0"/>
        <w:jc w:val="both"/>
        <w:rPr>
          <w:rFonts w:cstheme="minorHAnsi"/>
          <w:b/>
          <w:bCs/>
          <w:color w:val="231F20"/>
          <w:sz w:val="24"/>
          <w:szCs w:val="24"/>
        </w:rPr>
      </w:pPr>
    </w:p>
    <w:p w14:paraId="0FDD9D44" w14:textId="01A1B85C" w:rsidR="00F0716D" w:rsidRPr="006C25AB" w:rsidRDefault="000D70C4" w:rsidP="0011461D">
      <w:pPr>
        <w:pStyle w:val="ListeParagraf"/>
        <w:numPr>
          <w:ilvl w:val="0"/>
          <w:numId w:val="4"/>
        </w:numPr>
        <w:autoSpaceDE w:val="0"/>
        <w:autoSpaceDN w:val="0"/>
        <w:adjustRightInd w:val="0"/>
        <w:spacing w:after="0" w:line="240" w:lineRule="auto"/>
        <w:ind w:firstLine="0"/>
        <w:jc w:val="both"/>
        <w:rPr>
          <w:rFonts w:cstheme="minorHAnsi"/>
          <w:b/>
          <w:bCs/>
          <w:color w:val="231F20"/>
          <w:sz w:val="24"/>
          <w:szCs w:val="24"/>
        </w:rPr>
      </w:pPr>
      <w:r w:rsidRPr="000D70C4">
        <w:rPr>
          <w:rFonts w:cstheme="minorHAnsi"/>
          <w:b/>
          <w:bCs/>
          <w:color w:val="231F20"/>
          <w:sz w:val="24"/>
          <w:szCs w:val="24"/>
        </w:rPr>
        <w:t xml:space="preserve">STAJ BOYUNCA ÖĞRENECEĞİ TEMEL HEKİMLİK UYGULAMALARI DÜZEYLER (UÇEP-2020 TABLO </w:t>
      </w:r>
      <w:r w:rsidR="0011461D" w:rsidRPr="000D70C4">
        <w:rPr>
          <w:rFonts w:cstheme="minorHAnsi"/>
          <w:b/>
          <w:bCs/>
          <w:color w:val="231F20"/>
          <w:sz w:val="24"/>
          <w:szCs w:val="24"/>
        </w:rPr>
        <w:t>2.4’TEN</w:t>
      </w:r>
      <w:r w:rsidRPr="000D70C4">
        <w:rPr>
          <w:rFonts w:cstheme="minorHAnsi"/>
          <w:b/>
          <w:bCs/>
          <w:color w:val="231F20"/>
          <w:sz w:val="24"/>
          <w:szCs w:val="24"/>
        </w:rPr>
        <w:t xml:space="preserve"> SEÇİLMİŞTİR)</w:t>
      </w:r>
    </w:p>
    <w:p w14:paraId="2F416715" w14:textId="77777777" w:rsidR="0011461D" w:rsidRPr="000D70C4" w:rsidRDefault="0011461D" w:rsidP="0011461D">
      <w:pPr>
        <w:pStyle w:val="ListeParagraf"/>
        <w:autoSpaceDE w:val="0"/>
        <w:autoSpaceDN w:val="0"/>
        <w:adjustRightInd w:val="0"/>
        <w:spacing w:after="0" w:line="240" w:lineRule="auto"/>
        <w:ind w:left="0"/>
        <w:jc w:val="both"/>
        <w:rPr>
          <w:rFonts w:cstheme="minorHAnsi"/>
          <w:b/>
          <w:bCs/>
          <w:color w:val="231F20"/>
          <w:sz w:val="24"/>
          <w:szCs w:val="24"/>
        </w:rPr>
      </w:pPr>
    </w:p>
    <w:p w14:paraId="43E6F6B2" w14:textId="7B1C6572" w:rsidR="00F0716D" w:rsidRDefault="00F0716D" w:rsidP="000D70C4">
      <w:pPr>
        <w:pStyle w:val="ListeParagraf"/>
        <w:autoSpaceDE w:val="0"/>
        <w:autoSpaceDN w:val="0"/>
        <w:adjustRightInd w:val="0"/>
        <w:spacing w:after="0" w:line="240" w:lineRule="auto"/>
        <w:ind w:left="0"/>
        <w:jc w:val="both"/>
        <w:rPr>
          <w:rFonts w:cstheme="minorHAnsi"/>
          <w:b/>
          <w:bCs/>
          <w:sz w:val="24"/>
          <w:szCs w:val="24"/>
        </w:rPr>
      </w:pPr>
      <w:r w:rsidRPr="000D70C4">
        <w:rPr>
          <w:rFonts w:cstheme="minorHAnsi"/>
          <w:b/>
          <w:bCs/>
          <w:sz w:val="24"/>
          <w:szCs w:val="24"/>
        </w:rPr>
        <w:t xml:space="preserve">Öğrenme Düzeyi Açıklama:  </w:t>
      </w:r>
    </w:p>
    <w:p w14:paraId="0B6CB7EF" w14:textId="77777777" w:rsidR="0011461D" w:rsidRPr="000D70C4" w:rsidRDefault="0011461D" w:rsidP="000D70C4">
      <w:pPr>
        <w:pStyle w:val="ListeParagraf"/>
        <w:autoSpaceDE w:val="0"/>
        <w:autoSpaceDN w:val="0"/>
        <w:adjustRightInd w:val="0"/>
        <w:spacing w:after="0" w:line="240" w:lineRule="auto"/>
        <w:ind w:left="0"/>
        <w:jc w:val="both"/>
        <w:rPr>
          <w:rFonts w:cstheme="minorHAnsi"/>
          <w:b/>
          <w:bCs/>
          <w:sz w:val="24"/>
          <w:szCs w:val="24"/>
        </w:rPr>
      </w:pPr>
    </w:p>
    <w:p w14:paraId="0E92DEF6" w14:textId="0E8B8ED6" w:rsidR="00F0716D" w:rsidRPr="000D70C4" w:rsidRDefault="00F0716D" w:rsidP="000D70C4">
      <w:pPr>
        <w:pStyle w:val="ListeParagraf"/>
        <w:autoSpaceDE w:val="0"/>
        <w:autoSpaceDN w:val="0"/>
        <w:adjustRightInd w:val="0"/>
        <w:spacing w:after="0" w:line="240" w:lineRule="auto"/>
        <w:ind w:left="708"/>
        <w:jc w:val="both"/>
        <w:rPr>
          <w:rFonts w:cstheme="minorHAnsi"/>
          <w:sz w:val="24"/>
          <w:szCs w:val="24"/>
        </w:rPr>
      </w:pPr>
      <w:r w:rsidRPr="000D70C4">
        <w:rPr>
          <w:rFonts w:cstheme="minorHAnsi"/>
          <w:sz w:val="24"/>
          <w:szCs w:val="24"/>
        </w:rPr>
        <w:t>1</w:t>
      </w:r>
      <w:r w:rsidR="0011461D">
        <w:rPr>
          <w:rFonts w:cstheme="minorHAnsi"/>
          <w:sz w:val="24"/>
          <w:szCs w:val="24"/>
        </w:rPr>
        <w:t>:</w:t>
      </w:r>
      <w:r w:rsidRPr="000D70C4">
        <w:rPr>
          <w:rFonts w:cstheme="minorHAnsi"/>
          <w:sz w:val="24"/>
          <w:szCs w:val="24"/>
        </w:rPr>
        <w:t xml:space="preserve"> Uygulamanın nasıl yapıldığını bilir ve sonuçlarını hasta ve/ veya yakınlarına açıklar </w:t>
      </w:r>
    </w:p>
    <w:p w14:paraId="3380441B" w14:textId="1AF373A6" w:rsidR="00F0716D" w:rsidRPr="000D70C4" w:rsidRDefault="00F0716D" w:rsidP="000D70C4">
      <w:pPr>
        <w:pStyle w:val="ListeParagraf"/>
        <w:autoSpaceDE w:val="0"/>
        <w:autoSpaceDN w:val="0"/>
        <w:adjustRightInd w:val="0"/>
        <w:spacing w:after="0" w:line="240" w:lineRule="auto"/>
        <w:ind w:left="708"/>
        <w:jc w:val="both"/>
        <w:rPr>
          <w:rFonts w:cstheme="minorHAnsi"/>
          <w:sz w:val="24"/>
          <w:szCs w:val="24"/>
        </w:rPr>
      </w:pPr>
      <w:r w:rsidRPr="000D70C4">
        <w:rPr>
          <w:rFonts w:cstheme="minorHAnsi"/>
          <w:sz w:val="24"/>
          <w:szCs w:val="24"/>
        </w:rPr>
        <w:t>2</w:t>
      </w:r>
      <w:r w:rsidR="0011461D">
        <w:rPr>
          <w:rFonts w:cstheme="minorHAnsi"/>
          <w:sz w:val="24"/>
          <w:szCs w:val="24"/>
        </w:rPr>
        <w:t>:</w:t>
      </w:r>
      <w:r w:rsidRPr="000D70C4">
        <w:rPr>
          <w:rFonts w:cstheme="minorHAnsi"/>
          <w:sz w:val="24"/>
          <w:szCs w:val="24"/>
        </w:rPr>
        <w:t xml:space="preserve"> Acil bir durumda kılavuz/yönergeye uygun biçimde uygulamayı yapar </w:t>
      </w:r>
    </w:p>
    <w:p w14:paraId="5AC19740" w14:textId="08A85ADC" w:rsidR="00F0716D" w:rsidRPr="000D70C4" w:rsidRDefault="00F0716D" w:rsidP="000D70C4">
      <w:pPr>
        <w:pStyle w:val="ListeParagraf"/>
        <w:autoSpaceDE w:val="0"/>
        <w:autoSpaceDN w:val="0"/>
        <w:adjustRightInd w:val="0"/>
        <w:spacing w:after="0" w:line="240" w:lineRule="auto"/>
        <w:ind w:left="708"/>
        <w:jc w:val="both"/>
        <w:rPr>
          <w:rFonts w:cstheme="minorHAnsi"/>
          <w:sz w:val="24"/>
          <w:szCs w:val="24"/>
        </w:rPr>
      </w:pPr>
      <w:r w:rsidRPr="000D70C4">
        <w:rPr>
          <w:rFonts w:cstheme="minorHAnsi"/>
          <w:sz w:val="24"/>
          <w:szCs w:val="24"/>
        </w:rPr>
        <w:t>3</w:t>
      </w:r>
      <w:r w:rsidR="0011461D">
        <w:rPr>
          <w:rFonts w:cstheme="minorHAnsi"/>
          <w:sz w:val="24"/>
          <w:szCs w:val="24"/>
        </w:rPr>
        <w:t>:</w:t>
      </w:r>
      <w:r w:rsidRPr="000D70C4">
        <w:rPr>
          <w:rFonts w:cstheme="minorHAnsi"/>
          <w:sz w:val="24"/>
          <w:szCs w:val="24"/>
        </w:rPr>
        <w:t xml:space="preserve"> Karmaşık olmayan, sık görülen, durumlarda/olgularda uygulamayı* yapar</w:t>
      </w:r>
    </w:p>
    <w:p w14:paraId="4FD44B1D" w14:textId="3DB25C33" w:rsidR="00F0716D" w:rsidRPr="000D70C4" w:rsidRDefault="00F0716D" w:rsidP="000D70C4">
      <w:pPr>
        <w:pStyle w:val="ListeParagraf"/>
        <w:autoSpaceDE w:val="0"/>
        <w:autoSpaceDN w:val="0"/>
        <w:adjustRightInd w:val="0"/>
        <w:spacing w:after="0" w:line="240" w:lineRule="auto"/>
        <w:ind w:left="708"/>
        <w:jc w:val="both"/>
        <w:rPr>
          <w:rFonts w:cstheme="minorHAnsi"/>
          <w:sz w:val="24"/>
          <w:szCs w:val="24"/>
        </w:rPr>
      </w:pPr>
      <w:r w:rsidRPr="000D70C4">
        <w:rPr>
          <w:rFonts w:cstheme="minorHAnsi"/>
          <w:sz w:val="24"/>
          <w:szCs w:val="24"/>
        </w:rPr>
        <w:t>4</w:t>
      </w:r>
      <w:r w:rsidR="0011461D">
        <w:rPr>
          <w:rFonts w:cstheme="minorHAnsi"/>
          <w:sz w:val="24"/>
          <w:szCs w:val="24"/>
        </w:rPr>
        <w:t>:</w:t>
      </w:r>
      <w:r w:rsidRPr="000D70C4">
        <w:rPr>
          <w:rFonts w:cstheme="minorHAnsi"/>
          <w:sz w:val="24"/>
          <w:szCs w:val="24"/>
        </w:rPr>
        <w:t xml:space="preserve"> Karmaşık durumlar/olgular da dahil uygulamayı* yapar</w:t>
      </w:r>
    </w:p>
    <w:p w14:paraId="53EE70EC" w14:textId="77777777" w:rsidR="006C25AB" w:rsidRPr="000D70C4" w:rsidRDefault="006C25AB" w:rsidP="006C25AB">
      <w:pPr>
        <w:pStyle w:val="ListeParagraf"/>
        <w:autoSpaceDE w:val="0"/>
        <w:autoSpaceDN w:val="0"/>
        <w:adjustRightInd w:val="0"/>
        <w:spacing w:after="0" w:line="240" w:lineRule="auto"/>
        <w:ind w:left="0"/>
        <w:jc w:val="both"/>
        <w:rPr>
          <w:rFonts w:cstheme="minorHAnsi"/>
          <w:b/>
          <w:sz w:val="24"/>
          <w:szCs w:val="24"/>
        </w:rPr>
      </w:pPr>
    </w:p>
    <w:tbl>
      <w:tblPr>
        <w:tblStyle w:val="TabloKlavuzu"/>
        <w:tblW w:w="9016" w:type="dxa"/>
        <w:tblLayout w:type="fixed"/>
        <w:tblLook w:val="04A0" w:firstRow="1" w:lastRow="0" w:firstColumn="1" w:lastColumn="0" w:noHBand="0" w:noVBand="1"/>
      </w:tblPr>
      <w:tblGrid>
        <w:gridCol w:w="4001"/>
        <w:gridCol w:w="1185"/>
        <w:gridCol w:w="1334"/>
        <w:gridCol w:w="1289"/>
        <w:gridCol w:w="1207"/>
      </w:tblGrid>
      <w:tr w:rsidR="005B132B" w:rsidRPr="0011461D" w14:paraId="5489BC4B" w14:textId="77777777" w:rsidTr="0003099B">
        <w:trPr>
          <w:trHeight w:val="1658"/>
        </w:trPr>
        <w:tc>
          <w:tcPr>
            <w:tcW w:w="4001" w:type="dxa"/>
            <w:noWrap/>
            <w:vAlign w:val="center"/>
            <w:hideMark/>
          </w:tcPr>
          <w:p w14:paraId="5E46E55A" w14:textId="4F1377B7" w:rsidR="00EE0ED6" w:rsidRPr="0011461D" w:rsidRDefault="0011461D" w:rsidP="006C25AB">
            <w:pPr>
              <w:jc w:val="center"/>
              <w:rPr>
                <w:rFonts w:eastAsia="Times New Roman" w:cstheme="minorHAnsi"/>
                <w:b/>
                <w:bCs/>
                <w:color w:val="231F20"/>
                <w:sz w:val="20"/>
                <w:szCs w:val="20"/>
                <w:lang w:eastAsia="tr-TR"/>
              </w:rPr>
            </w:pPr>
            <w:r w:rsidRPr="0011461D">
              <w:rPr>
                <w:rFonts w:eastAsia="Times New Roman" w:cstheme="minorHAnsi"/>
                <w:b/>
                <w:bCs/>
                <w:color w:val="231F20"/>
                <w:sz w:val="20"/>
                <w:szCs w:val="20"/>
                <w:lang w:eastAsia="tr-TR"/>
              </w:rPr>
              <w:t>TEMEL HEKİMLİK UYGULAMALARI DÜZEYLER</w:t>
            </w:r>
          </w:p>
        </w:tc>
        <w:tc>
          <w:tcPr>
            <w:tcW w:w="1185" w:type="dxa"/>
            <w:vAlign w:val="center"/>
            <w:hideMark/>
          </w:tcPr>
          <w:p w14:paraId="60D99D69" w14:textId="2FDD8880" w:rsidR="00EE0ED6" w:rsidRPr="006C25AB" w:rsidRDefault="0011461D" w:rsidP="006C25AB">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 xml:space="preserve">BEKLENEN </w:t>
            </w:r>
            <w:r w:rsidRPr="006C25AB">
              <w:rPr>
                <w:rFonts w:eastAsia="Times New Roman" w:cstheme="minorHAnsi"/>
                <w:b/>
                <w:bCs/>
                <w:color w:val="000000"/>
                <w:sz w:val="20"/>
                <w:szCs w:val="20"/>
                <w:lang w:eastAsia="tr-TR"/>
              </w:rPr>
              <w:br/>
              <w:t>DÜZEY</w:t>
            </w:r>
          </w:p>
        </w:tc>
        <w:tc>
          <w:tcPr>
            <w:tcW w:w="1334" w:type="dxa"/>
            <w:noWrap/>
            <w:vAlign w:val="center"/>
            <w:hideMark/>
          </w:tcPr>
          <w:p w14:paraId="1778BEAE" w14:textId="4D4AF90F" w:rsidR="00EE0ED6" w:rsidRPr="0011461D" w:rsidRDefault="0011461D" w:rsidP="006C25AB">
            <w:pPr>
              <w:jc w:val="center"/>
              <w:rPr>
                <w:rFonts w:eastAsia="Times New Roman" w:cstheme="minorHAnsi"/>
                <w:b/>
                <w:bCs/>
                <w:color w:val="000000"/>
                <w:sz w:val="20"/>
                <w:szCs w:val="20"/>
                <w:lang w:eastAsia="tr-TR"/>
              </w:rPr>
            </w:pPr>
            <w:r w:rsidRPr="0011461D">
              <w:rPr>
                <w:rFonts w:eastAsia="Times New Roman" w:cstheme="minorHAnsi"/>
                <w:b/>
                <w:bCs/>
                <w:color w:val="000000"/>
                <w:sz w:val="20"/>
                <w:szCs w:val="20"/>
                <w:lang w:eastAsia="tr-TR"/>
              </w:rPr>
              <w:t>SERVİS</w:t>
            </w:r>
          </w:p>
        </w:tc>
        <w:tc>
          <w:tcPr>
            <w:tcW w:w="1289" w:type="dxa"/>
            <w:vAlign w:val="center"/>
            <w:hideMark/>
          </w:tcPr>
          <w:p w14:paraId="0E37E484" w14:textId="004F88A9" w:rsidR="00EE0ED6" w:rsidRPr="0011461D" w:rsidRDefault="0011461D" w:rsidP="006C25AB">
            <w:pPr>
              <w:jc w:val="center"/>
              <w:rPr>
                <w:rFonts w:eastAsia="Times New Roman" w:cstheme="minorHAnsi"/>
                <w:b/>
                <w:bCs/>
                <w:color w:val="000000"/>
                <w:sz w:val="20"/>
                <w:szCs w:val="20"/>
                <w:lang w:eastAsia="tr-TR"/>
              </w:rPr>
            </w:pPr>
            <w:r w:rsidRPr="0011461D">
              <w:rPr>
                <w:rFonts w:eastAsia="Times New Roman" w:cstheme="minorHAnsi"/>
                <w:b/>
                <w:bCs/>
                <w:color w:val="000000"/>
                <w:sz w:val="20"/>
                <w:szCs w:val="20"/>
                <w:lang w:eastAsia="tr-TR"/>
              </w:rPr>
              <w:t xml:space="preserve">İZLEM / </w:t>
            </w:r>
            <w:r w:rsidRPr="0011461D">
              <w:rPr>
                <w:rFonts w:eastAsia="Times New Roman" w:cstheme="minorHAnsi"/>
                <w:b/>
                <w:bCs/>
                <w:color w:val="000000"/>
                <w:sz w:val="20"/>
                <w:szCs w:val="20"/>
                <w:lang w:eastAsia="tr-TR"/>
              </w:rPr>
              <w:br/>
              <w:t>UYGULAMA</w:t>
            </w:r>
          </w:p>
        </w:tc>
        <w:tc>
          <w:tcPr>
            <w:tcW w:w="1207" w:type="dxa"/>
            <w:noWrap/>
            <w:vAlign w:val="center"/>
            <w:hideMark/>
          </w:tcPr>
          <w:p w14:paraId="1146647D" w14:textId="35653FF5" w:rsidR="00EE0ED6" w:rsidRPr="0011461D" w:rsidRDefault="0011461D" w:rsidP="006C25AB">
            <w:pPr>
              <w:jc w:val="center"/>
              <w:rPr>
                <w:rFonts w:eastAsia="Times New Roman" w:cstheme="minorHAnsi"/>
                <w:b/>
                <w:bCs/>
                <w:color w:val="000000"/>
                <w:sz w:val="20"/>
                <w:szCs w:val="20"/>
                <w:lang w:eastAsia="tr-TR"/>
              </w:rPr>
            </w:pPr>
            <w:r w:rsidRPr="0011461D">
              <w:rPr>
                <w:rFonts w:eastAsia="Times New Roman" w:cstheme="minorHAnsi"/>
                <w:b/>
                <w:bCs/>
                <w:color w:val="000000"/>
                <w:sz w:val="20"/>
                <w:szCs w:val="20"/>
                <w:lang w:eastAsia="tr-TR"/>
              </w:rPr>
              <w:t>İLGİLİ GÖZETMEN İMZASI</w:t>
            </w:r>
          </w:p>
        </w:tc>
      </w:tr>
      <w:tr w:rsidR="006C25AB" w:rsidRPr="0011461D" w14:paraId="306C72D3" w14:textId="77777777" w:rsidTr="006C25AB">
        <w:trPr>
          <w:trHeight w:val="552"/>
        </w:trPr>
        <w:tc>
          <w:tcPr>
            <w:tcW w:w="9016" w:type="dxa"/>
            <w:gridSpan w:val="5"/>
            <w:noWrap/>
            <w:vAlign w:val="center"/>
            <w:hideMark/>
          </w:tcPr>
          <w:p w14:paraId="02271565" w14:textId="057F329A" w:rsidR="006C25AB" w:rsidRPr="0011461D" w:rsidRDefault="006C25AB" w:rsidP="006C25AB">
            <w:pPr>
              <w:rPr>
                <w:rFonts w:eastAsia="Times New Roman" w:cstheme="minorHAnsi"/>
                <w:sz w:val="20"/>
                <w:szCs w:val="20"/>
                <w:lang w:eastAsia="tr-TR"/>
              </w:rPr>
            </w:pPr>
            <w:r w:rsidRPr="0011461D">
              <w:rPr>
                <w:rFonts w:eastAsia="Times New Roman" w:cstheme="minorHAnsi"/>
                <w:b/>
                <w:bCs/>
                <w:color w:val="231F20"/>
                <w:sz w:val="20"/>
                <w:szCs w:val="20"/>
                <w:lang w:eastAsia="tr-TR"/>
              </w:rPr>
              <w:t>A. ÖYKÜ ALMA</w:t>
            </w:r>
          </w:p>
        </w:tc>
      </w:tr>
      <w:tr w:rsidR="005B132B" w:rsidRPr="0011461D" w14:paraId="44C358C5" w14:textId="77777777" w:rsidTr="0003099B">
        <w:trPr>
          <w:trHeight w:val="552"/>
        </w:trPr>
        <w:tc>
          <w:tcPr>
            <w:tcW w:w="4001" w:type="dxa"/>
            <w:noWrap/>
            <w:vAlign w:val="center"/>
            <w:hideMark/>
          </w:tcPr>
          <w:p w14:paraId="4B7DC5CC" w14:textId="2514AF54"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 xml:space="preserve">Genel ve soruna yönelik öykü alabilme </w:t>
            </w:r>
          </w:p>
        </w:tc>
        <w:tc>
          <w:tcPr>
            <w:tcW w:w="1185" w:type="dxa"/>
            <w:noWrap/>
            <w:vAlign w:val="center"/>
            <w:hideMark/>
          </w:tcPr>
          <w:p w14:paraId="3319F5FB" w14:textId="77CAF2D3" w:rsidR="00EE0ED6" w:rsidRPr="006C25AB" w:rsidRDefault="0003099B" w:rsidP="0011461D">
            <w:pPr>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3</w:t>
            </w:r>
          </w:p>
        </w:tc>
        <w:tc>
          <w:tcPr>
            <w:tcW w:w="1334" w:type="dxa"/>
            <w:noWrap/>
            <w:vAlign w:val="center"/>
            <w:hideMark/>
          </w:tcPr>
          <w:p w14:paraId="05FE73FB"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0DB416D7"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50DCE17D" w14:textId="77777777" w:rsidR="00EE0ED6" w:rsidRPr="0011461D" w:rsidRDefault="00EE0ED6" w:rsidP="0011461D">
            <w:pPr>
              <w:jc w:val="center"/>
              <w:rPr>
                <w:rFonts w:eastAsia="Times New Roman" w:cstheme="minorHAnsi"/>
                <w:sz w:val="20"/>
                <w:szCs w:val="20"/>
                <w:lang w:eastAsia="tr-TR"/>
              </w:rPr>
            </w:pPr>
          </w:p>
        </w:tc>
      </w:tr>
      <w:tr w:rsidR="006C25AB" w:rsidRPr="0011461D" w14:paraId="5E68580C" w14:textId="77777777" w:rsidTr="006C25AB">
        <w:trPr>
          <w:trHeight w:val="552"/>
        </w:trPr>
        <w:tc>
          <w:tcPr>
            <w:tcW w:w="9016" w:type="dxa"/>
            <w:gridSpan w:val="5"/>
            <w:noWrap/>
            <w:vAlign w:val="center"/>
            <w:hideMark/>
          </w:tcPr>
          <w:p w14:paraId="33F879E0" w14:textId="4337A20D" w:rsidR="006C25AB" w:rsidRPr="0011461D" w:rsidRDefault="006C25AB" w:rsidP="006C25AB">
            <w:pPr>
              <w:rPr>
                <w:rFonts w:eastAsia="Times New Roman" w:cstheme="minorHAnsi"/>
                <w:sz w:val="20"/>
                <w:szCs w:val="20"/>
                <w:lang w:eastAsia="tr-TR"/>
              </w:rPr>
            </w:pPr>
            <w:r w:rsidRPr="0011461D">
              <w:rPr>
                <w:rFonts w:eastAsia="Times New Roman" w:cstheme="minorHAnsi"/>
                <w:b/>
                <w:bCs/>
                <w:color w:val="231F20"/>
                <w:sz w:val="20"/>
                <w:szCs w:val="20"/>
                <w:lang w:eastAsia="tr-TR"/>
              </w:rPr>
              <w:t>B. GENEL VE SORUNA YÖNELİK FİZİK MUAYENE</w:t>
            </w:r>
          </w:p>
        </w:tc>
      </w:tr>
      <w:tr w:rsidR="005B132B" w:rsidRPr="0011461D" w14:paraId="5FD0EC7B" w14:textId="77777777" w:rsidTr="0003099B">
        <w:trPr>
          <w:trHeight w:val="552"/>
        </w:trPr>
        <w:tc>
          <w:tcPr>
            <w:tcW w:w="4001" w:type="dxa"/>
            <w:noWrap/>
            <w:vAlign w:val="center"/>
            <w:hideMark/>
          </w:tcPr>
          <w:p w14:paraId="1F6A86A1" w14:textId="1725FBB0"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Batın muayenesi</w:t>
            </w:r>
          </w:p>
        </w:tc>
        <w:tc>
          <w:tcPr>
            <w:tcW w:w="1185" w:type="dxa"/>
            <w:noWrap/>
            <w:vAlign w:val="center"/>
            <w:hideMark/>
          </w:tcPr>
          <w:p w14:paraId="54BBA10F" w14:textId="09076043" w:rsidR="00EE0ED6" w:rsidRPr="006C25AB" w:rsidRDefault="0003099B" w:rsidP="0011461D">
            <w:pPr>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3</w:t>
            </w:r>
          </w:p>
        </w:tc>
        <w:tc>
          <w:tcPr>
            <w:tcW w:w="1334" w:type="dxa"/>
            <w:noWrap/>
            <w:vAlign w:val="center"/>
            <w:hideMark/>
          </w:tcPr>
          <w:p w14:paraId="3D1E9CBC"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5A6F9B6E"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06AAC194" w14:textId="77777777" w:rsidR="00EE0ED6" w:rsidRPr="0011461D" w:rsidRDefault="00EE0ED6" w:rsidP="0011461D">
            <w:pPr>
              <w:jc w:val="center"/>
              <w:rPr>
                <w:rFonts w:eastAsia="Times New Roman" w:cstheme="minorHAnsi"/>
                <w:sz w:val="20"/>
                <w:szCs w:val="20"/>
                <w:lang w:eastAsia="tr-TR"/>
              </w:rPr>
            </w:pPr>
          </w:p>
        </w:tc>
      </w:tr>
      <w:tr w:rsidR="005B132B" w:rsidRPr="0011461D" w14:paraId="544E752B" w14:textId="77777777" w:rsidTr="0003099B">
        <w:trPr>
          <w:trHeight w:val="552"/>
        </w:trPr>
        <w:tc>
          <w:tcPr>
            <w:tcW w:w="4001" w:type="dxa"/>
            <w:noWrap/>
            <w:vAlign w:val="center"/>
            <w:hideMark/>
          </w:tcPr>
          <w:p w14:paraId="2FAF5077" w14:textId="41196FFE"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Digital rektal muayene</w:t>
            </w:r>
          </w:p>
        </w:tc>
        <w:tc>
          <w:tcPr>
            <w:tcW w:w="1185" w:type="dxa"/>
            <w:noWrap/>
            <w:vAlign w:val="center"/>
            <w:hideMark/>
          </w:tcPr>
          <w:p w14:paraId="73AEA91D" w14:textId="78B1A8EB" w:rsidR="00EE0ED6" w:rsidRPr="006C25AB" w:rsidRDefault="0003099B" w:rsidP="0011461D">
            <w:pPr>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3</w:t>
            </w:r>
          </w:p>
        </w:tc>
        <w:tc>
          <w:tcPr>
            <w:tcW w:w="1334" w:type="dxa"/>
            <w:noWrap/>
            <w:vAlign w:val="center"/>
            <w:hideMark/>
          </w:tcPr>
          <w:p w14:paraId="0E9AAD1B"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5EEFAA1E"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2B5E1B6A" w14:textId="77777777" w:rsidR="00EE0ED6" w:rsidRPr="0011461D" w:rsidRDefault="00EE0ED6" w:rsidP="0011461D">
            <w:pPr>
              <w:jc w:val="center"/>
              <w:rPr>
                <w:rFonts w:eastAsia="Times New Roman" w:cstheme="minorHAnsi"/>
                <w:sz w:val="20"/>
                <w:szCs w:val="20"/>
                <w:lang w:eastAsia="tr-TR"/>
              </w:rPr>
            </w:pPr>
          </w:p>
        </w:tc>
      </w:tr>
      <w:tr w:rsidR="005B132B" w:rsidRPr="0011461D" w14:paraId="036400E6" w14:textId="77777777" w:rsidTr="0003099B">
        <w:trPr>
          <w:trHeight w:val="552"/>
        </w:trPr>
        <w:tc>
          <w:tcPr>
            <w:tcW w:w="4001" w:type="dxa"/>
            <w:noWrap/>
            <w:vAlign w:val="center"/>
            <w:hideMark/>
          </w:tcPr>
          <w:p w14:paraId="24C22178" w14:textId="0FD4FF14"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Genel durum ve vital bulguların değerlendirilmesi</w:t>
            </w:r>
          </w:p>
        </w:tc>
        <w:tc>
          <w:tcPr>
            <w:tcW w:w="1185" w:type="dxa"/>
            <w:noWrap/>
            <w:vAlign w:val="center"/>
            <w:hideMark/>
          </w:tcPr>
          <w:p w14:paraId="468ACB3D" w14:textId="658CDC38" w:rsidR="00EE0ED6" w:rsidRPr="006C25AB" w:rsidRDefault="0003099B" w:rsidP="0011461D">
            <w:pPr>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3</w:t>
            </w:r>
          </w:p>
        </w:tc>
        <w:tc>
          <w:tcPr>
            <w:tcW w:w="1334" w:type="dxa"/>
            <w:noWrap/>
            <w:vAlign w:val="center"/>
            <w:hideMark/>
          </w:tcPr>
          <w:p w14:paraId="55A3CA69"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07990387"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1428FC4E" w14:textId="77777777" w:rsidR="00EE0ED6" w:rsidRPr="0011461D" w:rsidRDefault="00EE0ED6" w:rsidP="0011461D">
            <w:pPr>
              <w:jc w:val="center"/>
              <w:rPr>
                <w:rFonts w:eastAsia="Times New Roman" w:cstheme="minorHAnsi"/>
                <w:sz w:val="20"/>
                <w:szCs w:val="20"/>
                <w:lang w:eastAsia="tr-TR"/>
              </w:rPr>
            </w:pPr>
          </w:p>
        </w:tc>
      </w:tr>
      <w:tr w:rsidR="005B132B" w:rsidRPr="0011461D" w14:paraId="4C4D96BD" w14:textId="77777777" w:rsidTr="0003099B">
        <w:trPr>
          <w:trHeight w:val="552"/>
        </w:trPr>
        <w:tc>
          <w:tcPr>
            <w:tcW w:w="4001" w:type="dxa"/>
            <w:noWrap/>
            <w:vAlign w:val="center"/>
            <w:hideMark/>
          </w:tcPr>
          <w:p w14:paraId="6D3AE0AC" w14:textId="3D4BF4D5"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Meme ve aksiller bölge muayenesi</w:t>
            </w:r>
          </w:p>
        </w:tc>
        <w:tc>
          <w:tcPr>
            <w:tcW w:w="1185" w:type="dxa"/>
            <w:noWrap/>
            <w:vAlign w:val="center"/>
            <w:hideMark/>
          </w:tcPr>
          <w:p w14:paraId="06CA22A5"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3</w:t>
            </w:r>
          </w:p>
        </w:tc>
        <w:tc>
          <w:tcPr>
            <w:tcW w:w="1334" w:type="dxa"/>
            <w:noWrap/>
            <w:vAlign w:val="center"/>
            <w:hideMark/>
          </w:tcPr>
          <w:p w14:paraId="139FC6AC"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739566D5"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4596FBFB" w14:textId="77777777" w:rsidR="00EE0ED6" w:rsidRPr="0011461D" w:rsidRDefault="00EE0ED6" w:rsidP="0011461D">
            <w:pPr>
              <w:jc w:val="center"/>
              <w:rPr>
                <w:rFonts w:eastAsia="Times New Roman" w:cstheme="minorHAnsi"/>
                <w:sz w:val="20"/>
                <w:szCs w:val="20"/>
                <w:lang w:eastAsia="tr-TR"/>
              </w:rPr>
            </w:pPr>
          </w:p>
        </w:tc>
      </w:tr>
      <w:tr w:rsidR="006C25AB" w:rsidRPr="0011461D" w14:paraId="61718B22" w14:textId="77777777" w:rsidTr="006C25AB">
        <w:trPr>
          <w:trHeight w:val="552"/>
        </w:trPr>
        <w:tc>
          <w:tcPr>
            <w:tcW w:w="9016" w:type="dxa"/>
            <w:gridSpan w:val="5"/>
            <w:noWrap/>
            <w:vAlign w:val="center"/>
            <w:hideMark/>
          </w:tcPr>
          <w:p w14:paraId="654D4C35" w14:textId="32EC3D44" w:rsidR="006C25AB" w:rsidRPr="0011461D" w:rsidRDefault="006C25AB" w:rsidP="006C25AB">
            <w:pPr>
              <w:rPr>
                <w:rFonts w:eastAsia="Times New Roman" w:cstheme="minorHAnsi"/>
                <w:sz w:val="20"/>
                <w:szCs w:val="20"/>
                <w:lang w:eastAsia="tr-TR"/>
              </w:rPr>
            </w:pPr>
            <w:r w:rsidRPr="0011461D">
              <w:rPr>
                <w:rFonts w:eastAsia="Times New Roman" w:cstheme="minorHAnsi"/>
                <w:b/>
                <w:bCs/>
                <w:color w:val="231F20"/>
                <w:sz w:val="20"/>
                <w:szCs w:val="20"/>
                <w:lang w:eastAsia="tr-TR"/>
              </w:rPr>
              <w:lastRenderedPageBreak/>
              <w:t>C. KAYIT TUTMA, RAPORLAMA VE BİLDİRİM</w:t>
            </w:r>
          </w:p>
        </w:tc>
      </w:tr>
      <w:tr w:rsidR="005B132B" w:rsidRPr="0011461D" w14:paraId="08E76794" w14:textId="77777777" w:rsidTr="0003099B">
        <w:trPr>
          <w:trHeight w:val="552"/>
        </w:trPr>
        <w:tc>
          <w:tcPr>
            <w:tcW w:w="4001" w:type="dxa"/>
            <w:noWrap/>
            <w:vAlign w:val="center"/>
            <w:hideMark/>
          </w:tcPr>
          <w:p w14:paraId="6DA661E2" w14:textId="27CA7D23"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Aydınlatma ve onam alabilme</w:t>
            </w:r>
          </w:p>
        </w:tc>
        <w:tc>
          <w:tcPr>
            <w:tcW w:w="1185" w:type="dxa"/>
            <w:noWrap/>
            <w:vAlign w:val="center"/>
            <w:hideMark/>
          </w:tcPr>
          <w:p w14:paraId="2305FE4F" w14:textId="7BAD0913" w:rsidR="00EE0ED6" w:rsidRPr="006C25AB" w:rsidRDefault="0003099B" w:rsidP="0011461D">
            <w:pPr>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3</w:t>
            </w:r>
          </w:p>
        </w:tc>
        <w:tc>
          <w:tcPr>
            <w:tcW w:w="1334" w:type="dxa"/>
            <w:noWrap/>
            <w:vAlign w:val="center"/>
            <w:hideMark/>
          </w:tcPr>
          <w:p w14:paraId="37F9E30F"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08887F6F"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778D75A6" w14:textId="77777777" w:rsidR="00EE0ED6" w:rsidRPr="0011461D" w:rsidRDefault="00EE0ED6" w:rsidP="0011461D">
            <w:pPr>
              <w:jc w:val="center"/>
              <w:rPr>
                <w:rFonts w:eastAsia="Times New Roman" w:cstheme="minorHAnsi"/>
                <w:sz w:val="20"/>
                <w:szCs w:val="20"/>
                <w:lang w:eastAsia="tr-TR"/>
              </w:rPr>
            </w:pPr>
          </w:p>
        </w:tc>
      </w:tr>
      <w:tr w:rsidR="005B132B" w:rsidRPr="0011461D" w14:paraId="0E28E389" w14:textId="77777777" w:rsidTr="0003099B">
        <w:trPr>
          <w:trHeight w:val="552"/>
        </w:trPr>
        <w:tc>
          <w:tcPr>
            <w:tcW w:w="4001" w:type="dxa"/>
            <w:noWrap/>
            <w:vAlign w:val="center"/>
            <w:hideMark/>
          </w:tcPr>
          <w:p w14:paraId="4EF801D7" w14:textId="2EC7D91F"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Epikriz hazırlayabilme</w:t>
            </w:r>
          </w:p>
        </w:tc>
        <w:tc>
          <w:tcPr>
            <w:tcW w:w="1185" w:type="dxa"/>
            <w:noWrap/>
            <w:vAlign w:val="center"/>
            <w:hideMark/>
          </w:tcPr>
          <w:p w14:paraId="1B6B7CCF" w14:textId="5822CAAA" w:rsidR="00EE0ED6" w:rsidRPr="006C25AB" w:rsidRDefault="0003099B" w:rsidP="0011461D">
            <w:pPr>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2</w:t>
            </w:r>
          </w:p>
        </w:tc>
        <w:tc>
          <w:tcPr>
            <w:tcW w:w="1334" w:type="dxa"/>
            <w:noWrap/>
            <w:vAlign w:val="center"/>
            <w:hideMark/>
          </w:tcPr>
          <w:p w14:paraId="059FD3AA"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5F87D8A7"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798F6BD6" w14:textId="77777777" w:rsidR="00EE0ED6" w:rsidRPr="0011461D" w:rsidRDefault="00EE0ED6" w:rsidP="0011461D">
            <w:pPr>
              <w:jc w:val="center"/>
              <w:rPr>
                <w:rFonts w:eastAsia="Times New Roman" w:cstheme="minorHAnsi"/>
                <w:sz w:val="20"/>
                <w:szCs w:val="20"/>
                <w:lang w:eastAsia="tr-TR"/>
              </w:rPr>
            </w:pPr>
          </w:p>
        </w:tc>
      </w:tr>
      <w:tr w:rsidR="005B132B" w:rsidRPr="0011461D" w14:paraId="1CBEEF89" w14:textId="77777777" w:rsidTr="0003099B">
        <w:trPr>
          <w:trHeight w:val="552"/>
        </w:trPr>
        <w:tc>
          <w:tcPr>
            <w:tcW w:w="4001" w:type="dxa"/>
            <w:noWrap/>
            <w:vAlign w:val="center"/>
            <w:hideMark/>
          </w:tcPr>
          <w:p w14:paraId="588B1DA0" w14:textId="54735239"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Hasta dosyası hazırlayabilme</w:t>
            </w:r>
          </w:p>
        </w:tc>
        <w:tc>
          <w:tcPr>
            <w:tcW w:w="1185" w:type="dxa"/>
            <w:noWrap/>
            <w:vAlign w:val="center"/>
            <w:hideMark/>
          </w:tcPr>
          <w:p w14:paraId="6BFC6760" w14:textId="59890BCF" w:rsidR="00EE0ED6" w:rsidRPr="006C25AB" w:rsidRDefault="0003099B" w:rsidP="0011461D">
            <w:pPr>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3</w:t>
            </w:r>
          </w:p>
        </w:tc>
        <w:tc>
          <w:tcPr>
            <w:tcW w:w="1334" w:type="dxa"/>
            <w:noWrap/>
            <w:vAlign w:val="center"/>
            <w:hideMark/>
          </w:tcPr>
          <w:p w14:paraId="4D16CF6D"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7F2064AE"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18C3707B" w14:textId="77777777" w:rsidR="00EE0ED6" w:rsidRPr="0011461D" w:rsidRDefault="00EE0ED6" w:rsidP="0011461D">
            <w:pPr>
              <w:jc w:val="center"/>
              <w:rPr>
                <w:rFonts w:eastAsia="Times New Roman" w:cstheme="minorHAnsi"/>
                <w:sz w:val="20"/>
                <w:szCs w:val="20"/>
                <w:lang w:eastAsia="tr-TR"/>
              </w:rPr>
            </w:pPr>
          </w:p>
        </w:tc>
      </w:tr>
      <w:tr w:rsidR="005B132B" w:rsidRPr="0011461D" w14:paraId="0BF9C8E0" w14:textId="77777777" w:rsidTr="0003099B">
        <w:trPr>
          <w:trHeight w:val="552"/>
        </w:trPr>
        <w:tc>
          <w:tcPr>
            <w:tcW w:w="4001" w:type="dxa"/>
            <w:noWrap/>
            <w:vAlign w:val="center"/>
            <w:hideMark/>
          </w:tcPr>
          <w:p w14:paraId="2DF2DBA1" w14:textId="5AE2B5F9"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Reçete düzenleyebilme</w:t>
            </w:r>
          </w:p>
        </w:tc>
        <w:tc>
          <w:tcPr>
            <w:tcW w:w="1185" w:type="dxa"/>
            <w:noWrap/>
            <w:vAlign w:val="center"/>
            <w:hideMark/>
          </w:tcPr>
          <w:p w14:paraId="58E068F5" w14:textId="2DED5EFE" w:rsidR="00EE0ED6" w:rsidRPr="006C25AB" w:rsidRDefault="0003099B" w:rsidP="0011461D">
            <w:pPr>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3</w:t>
            </w:r>
          </w:p>
        </w:tc>
        <w:tc>
          <w:tcPr>
            <w:tcW w:w="1334" w:type="dxa"/>
            <w:noWrap/>
            <w:vAlign w:val="center"/>
            <w:hideMark/>
          </w:tcPr>
          <w:p w14:paraId="3427650F"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665CB30F"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0D4E32A6" w14:textId="77777777" w:rsidR="00EE0ED6" w:rsidRPr="0011461D" w:rsidRDefault="00EE0ED6" w:rsidP="0011461D">
            <w:pPr>
              <w:jc w:val="center"/>
              <w:rPr>
                <w:rFonts w:eastAsia="Times New Roman" w:cstheme="minorHAnsi"/>
                <w:sz w:val="20"/>
                <w:szCs w:val="20"/>
                <w:lang w:eastAsia="tr-TR"/>
              </w:rPr>
            </w:pPr>
          </w:p>
        </w:tc>
      </w:tr>
      <w:tr w:rsidR="005B132B" w:rsidRPr="0011461D" w14:paraId="625027A2" w14:textId="77777777" w:rsidTr="0003099B">
        <w:trPr>
          <w:trHeight w:val="552"/>
        </w:trPr>
        <w:tc>
          <w:tcPr>
            <w:tcW w:w="4001" w:type="dxa"/>
            <w:noWrap/>
            <w:vAlign w:val="center"/>
            <w:hideMark/>
          </w:tcPr>
          <w:p w14:paraId="089BE031" w14:textId="59FAD0F2"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Tedaviyi red belgesi hazırlayabilme</w:t>
            </w:r>
          </w:p>
        </w:tc>
        <w:tc>
          <w:tcPr>
            <w:tcW w:w="1185" w:type="dxa"/>
            <w:noWrap/>
            <w:vAlign w:val="center"/>
            <w:hideMark/>
          </w:tcPr>
          <w:p w14:paraId="5EF46EB9" w14:textId="79E607A7" w:rsidR="00EE0ED6" w:rsidRPr="006C25AB" w:rsidRDefault="0003099B" w:rsidP="0011461D">
            <w:pPr>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3</w:t>
            </w:r>
          </w:p>
        </w:tc>
        <w:tc>
          <w:tcPr>
            <w:tcW w:w="1334" w:type="dxa"/>
            <w:noWrap/>
            <w:vAlign w:val="center"/>
            <w:hideMark/>
          </w:tcPr>
          <w:p w14:paraId="62488E84"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14903998"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7BFE3550" w14:textId="77777777" w:rsidR="00EE0ED6" w:rsidRPr="0011461D" w:rsidRDefault="00EE0ED6" w:rsidP="0011461D">
            <w:pPr>
              <w:jc w:val="center"/>
              <w:rPr>
                <w:rFonts w:eastAsia="Times New Roman" w:cstheme="minorHAnsi"/>
                <w:sz w:val="20"/>
                <w:szCs w:val="20"/>
                <w:lang w:eastAsia="tr-TR"/>
              </w:rPr>
            </w:pPr>
          </w:p>
        </w:tc>
      </w:tr>
      <w:tr w:rsidR="006C25AB" w:rsidRPr="0011461D" w14:paraId="1FC70912" w14:textId="77777777" w:rsidTr="006C25AB">
        <w:trPr>
          <w:trHeight w:val="552"/>
        </w:trPr>
        <w:tc>
          <w:tcPr>
            <w:tcW w:w="9016" w:type="dxa"/>
            <w:gridSpan w:val="5"/>
            <w:noWrap/>
            <w:vAlign w:val="center"/>
            <w:hideMark/>
          </w:tcPr>
          <w:p w14:paraId="690FD764" w14:textId="05086BB0" w:rsidR="006C25AB" w:rsidRPr="0011461D" w:rsidRDefault="006C25AB" w:rsidP="006C25AB">
            <w:pPr>
              <w:rPr>
                <w:rFonts w:eastAsia="Times New Roman" w:cstheme="minorHAnsi"/>
                <w:sz w:val="20"/>
                <w:szCs w:val="20"/>
                <w:lang w:eastAsia="tr-TR"/>
              </w:rPr>
            </w:pPr>
            <w:r w:rsidRPr="0011461D">
              <w:rPr>
                <w:rFonts w:eastAsia="Times New Roman" w:cstheme="minorHAnsi"/>
                <w:b/>
                <w:bCs/>
                <w:color w:val="231F20"/>
                <w:sz w:val="20"/>
                <w:szCs w:val="20"/>
                <w:lang w:eastAsia="tr-TR"/>
              </w:rPr>
              <w:t>D. LABORATUVAR TESTLERİ VE İLGİLİ DİĞER İŞLEMLER</w:t>
            </w:r>
          </w:p>
        </w:tc>
      </w:tr>
      <w:tr w:rsidR="005B132B" w:rsidRPr="0011461D" w14:paraId="75EDE396" w14:textId="77777777" w:rsidTr="0003099B">
        <w:trPr>
          <w:trHeight w:val="552"/>
        </w:trPr>
        <w:tc>
          <w:tcPr>
            <w:tcW w:w="4001" w:type="dxa"/>
            <w:noWrap/>
            <w:vAlign w:val="center"/>
            <w:hideMark/>
          </w:tcPr>
          <w:p w14:paraId="5AB6B567" w14:textId="0E099216"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Dekontaminasyon, dezenfeksiyon, sterilizasyon, antisepsi sağlayabilme</w:t>
            </w:r>
          </w:p>
        </w:tc>
        <w:tc>
          <w:tcPr>
            <w:tcW w:w="1185" w:type="dxa"/>
            <w:noWrap/>
            <w:vAlign w:val="center"/>
            <w:hideMark/>
          </w:tcPr>
          <w:p w14:paraId="2E5A11FA" w14:textId="5F949F27" w:rsidR="00EE0ED6" w:rsidRPr="006C25AB" w:rsidRDefault="0003099B" w:rsidP="0011461D">
            <w:pPr>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2</w:t>
            </w:r>
          </w:p>
        </w:tc>
        <w:tc>
          <w:tcPr>
            <w:tcW w:w="1334" w:type="dxa"/>
            <w:noWrap/>
            <w:vAlign w:val="center"/>
            <w:hideMark/>
          </w:tcPr>
          <w:p w14:paraId="50706A54"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03ABEF70"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760D43C5" w14:textId="77777777" w:rsidR="00EE0ED6" w:rsidRPr="0011461D" w:rsidRDefault="00EE0ED6" w:rsidP="0011461D">
            <w:pPr>
              <w:jc w:val="center"/>
              <w:rPr>
                <w:rFonts w:eastAsia="Times New Roman" w:cstheme="minorHAnsi"/>
                <w:sz w:val="20"/>
                <w:szCs w:val="20"/>
                <w:lang w:eastAsia="tr-TR"/>
              </w:rPr>
            </w:pPr>
          </w:p>
        </w:tc>
      </w:tr>
      <w:tr w:rsidR="005B132B" w:rsidRPr="0011461D" w14:paraId="46BA5569" w14:textId="77777777" w:rsidTr="0003099B">
        <w:trPr>
          <w:trHeight w:val="552"/>
        </w:trPr>
        <w:tc>
          <w:tcPr>
            <w:tcW w:w="4001" w:type="dxa"/>
            <w:noWrap/>
            <w:vAlign w:val="center"/>
            <w:hideMark/>
          </w:tcPr>
          <w:p w14:paraId="4A364FC9" w14:textId="3E194AF6"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Direkt radyografileri değerlendirebilme</w:t>
            </w:r>
          </w:p>
        </w:tc>
        <w:tc>
          <w:tcPr>
            <w:tcW w:w="1185" w:type="dxa"/>
            <w:noWrap/>
            <w:vAlign w:val="center"/>
            <w:hideMark/>
          </w:tcPr>
          <w:p w14:paraId="209F9E13" w14:textId="1F6B677A" w:rsidR="00EE0ED6" w:rsidRPr="006C25AB" w:rsidRDefault="0003099B" w:rsidP="0011461D">
            <w:pPr>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2</w:t>
            </w:r>
          </w:p>
        </w:tc>
        <w:tc>
          <w:tcPr>
            <w:tcW w:w="1334" w:type="dxa"/>
            <w:noWrap/>
            <w:vAlign w:val="center"/>
            <w:hideMark/>
          </w:tcPr>
          <w:p w14:paraId="26800064"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179BCCBB"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4F09D196" w14:textId="77777777" w:rsidR="00EE0ED6" w:rsidRPr="0011461D" w:rsidRDefault="00EE0ED6" w:rsidP="0011461D">
            <w:pPr>
              <w:jc w:val="center"/>
              <w:rPr>
                <w:rFonts w:eastAsia="Times New Roman" w:cstheme="minorHAnsi"/>
                <w:sz w:val="20"/>
                <w:szCs w:val="20"/>
                <w:lang w:eastAsia="tr-TR"/>
              </w:rPr>
            </w:pPr>
          </w:p>
        </w:tc>
      </w:tr>
      <w:tr w:rsidR="005B132B" w:rsidRPr="0011461D" w14:paraId="79E000E5" w14:textId="77777777" w:rsidTr="0003099B">
        <w:trPr>
          <w:trHeight w:val="552"/>
        </w:trPr>
        <w:tc>
          <w:tcPr>
            <w:tcW w:w="4001" w:type="dxa"/>
            <w:noWrap/>
            <w:vAlign w:val="center"/>
            <w:hideMark/>
          </w:tcPr>
          <w:p w14:paraId="28134ED8" w14:textId="04C84790"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Laboratuvar inceleme için istek formunu doldurabilme</w:t>
            </w:r>
          </w:p>
        </w:tc>
        <w:tc>
          <w:tcPr>
            <w:tcW w:w="1185" w:type="dxa"/>
            <w:noWrap/>
            <w:vAlign w:val="center"/>
            <w:hideMark/>
          </w:tcPr>
          <w:p w14:paraId="07C48A31" w14:textId="5EB70A26" w:rsidR="00EE0ED6" w:rsidRPr="006C25AB" w:rsidRDefault="0003099B" w:rsidP="0011461D">
            <w:pPr>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3</w:t>
            </w:r>
          </w:p>
        </w:tc>
        <w:tc>
          <w:tcPr>
            <w:tcW w:w="1334" w:type="dxa"/>
            <w:noWrap/>
            <w:vAlign w:val="center"/>
            <w:hideMark/>
          </w:tcPr>
          <w:p w14:paraId="19F6257D"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1308DBEB"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55E97FFD" w14:textId="77777777" w:rsidR="00EE0ED6" w:rsidRPr="0011461D" w:rsidRDefault="00EE0ED6" w:rsidP="0011461D">
            <w:pPr>
              <w:jc w:val="center"/>
              <w:rPr>
                <w:rFonts w:eastAsia="Times New Roman" w:cstheme="minorHAnsi"/>
                <w:sz w:val="20"/>
                <w:szCs w:val="20"/>
                <w:lang w:eastAsia="tr-TR"/>
              </w:rPr>
            </w:pPr>
          </w:p>
        </w:tc>
      </w:tr>
      <w:tr w:rsidR="005B132B" w:rsidRPr="0011461D" w14:paraId="31D75E45" w14:textId="77777777" w:rsidTr="0003099B">
        <w:trPr>
          <w:trHeight w:val="552"/>
        </w:trPr>
        <w:tc>
          <w:tcPr>
            <w:tcW w:w="4001" w:type="dxa"/>
            <w:noWrap/>
            <w:vAlign w:val="center"/>
            <w:hideMark/>
          </w:tcPr>
          <w:p w14:paraId="218F584A" w14:textId="4A924C59"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Laboratuvar örneğini uygun koşullarda alabilme ve laboratuvara ulaştırabilme</w:t>
            </w:r>
          </w:p>
        </w:tc>
        <w:tc>
          <w:tcPr>
            <w:tcW w:w="1185" w:type="dxa"/>
            <w:noWrap/>
            <w:vAlign w:val="center"/>
            <w:hideMark/>
          </w:tcPr>
          <w:p w14:paraId="133AD58B" w14:textId="7AA5AD82" w:rsidR="00EE0ED6" w:rsidRPr="006C25AB" w:rsidRDefault="0003099B" w:rsidP="0011461D">
            <w:pPr>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3</w:t>
            </w:r>
          </w:p>
        </w:tc>
        <w:tc>
          <w:tcPr>
            <w:tcW w:w="1334" w:type="dxa"/>
            <w:noWrap/>
            <w:vAlign w:val="center"/>
            <w:hideMark/>
          </w:tcPr>
          <w:p w14:paraId="531EF3FC"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6582F71E"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6C4F1B4E" w14:textId="77777777" w:rsidR="00EE0ED6" w:rsidRPr="0011461D" w:rsidRDefault="00EE0ED6" w:rsidP="0011461D">
            <w:pPr>
              <w:jc w:val="center"/>
              <w:rPr>
                <w:rFonts w:eastAsia="Times New Roman" w:cstheme="minorHAnsi"/>
                <w:sz w:val="20"/>
                <w:szCs w:val="20"/>
                <w:lang w:eastAsia="tr-TR"/>
              </w:rPr>
            </w:pPr>
          </w:p>
        </w:tc>
      </w:tr>
      <w:tr w:rsidR="005B132B" w:rsidRPr="0011461D" w14:paraId="09B13825" w14:textId="77777777" w:rsidTr="0003099B">
        <w:trPr>
          <w:trHeight w:val="552"/>
        </w:trPr>
        <w:tc>
          <w:tcPr>
            <w:tcW w:w="4001" w:type="dxa"/>
            <w:noWrap/>
            <w:vAlign w:val="center"/>
            <w:hideMark/>
          </w:tcPr>
          <w:p w14:paraId="71D2254A" w14:textId="43081252"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Tarama ve tanısal amaçlı inceleme sonuçlarını yorumlayabilme</w:t>
            </w:r>
          </w:p>
        </w:tc>
        <w:tc>
          <w:tcPr>
            <w:tcW w:w="1185" w:type="dxa"/>
            <w:noWrap/>
            <w:vAlign w:val="center"/>
            <w:hideMark/>
          </w:tcPr>
          <w:p w14:paraId="25ED6EC3" w14:textId="35A7AB8C" w:rsidR="00EE0ED6" w:rsidRPr="006C25AB" w:rsidRDefault="0003099B" w:rsidP="0011461D">
            <w:pPr>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2</w:t>
            </w:r>
          </w:p>
        </w:tc>
        <w:tc>
          <w:tcPr>
            <w:tcW w:w="1334" w:type="dxa"/>
            <w:noWrap/>
            <w:vAlign w:val="center"/>
            <w:hideMark/>
          </w:tcPr>
          <w:p w14:paraId="20BEF174"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5841B4F9"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6BC89962" w14:textId="77777777" w:rsidR="00EE0ED6" w:rsidRPr="0011461D" w:rsidRDefault="00EE0ED6" w:rsidP="0011461D">
            <w:pPr>
              <w:jc w:val="center"/>
              <w:rPr>
                <w:rFonts w:eastAsia="Times New Roman" w:cstheme="minorHAnsi"/>
                <w:sz w:val="20"/>
                <w:szCs w:val="20"/>
                <w:lang w:eastAsia="tr-TR"/>
              </w:rPr>
            </w:pPr>
          </w:p>
        </w:tc>
      </w:tr>
      <w:tr w:rsidR="006C25AB" w:rsidRPr="0011461D" w14:paraId="0F2D3C80" w14:textId="77777777" w:rsidTr="006C25AB">
        <w:trPr>
          <w:trHeight w:val="552"/>
        </w:trPr>
        <w:tc>
          <w:tcPr>
            <w:tcW w:w="9016" w:type="dxa"/>
            <w:gridSpan w:val="5"/>
            <w:noWrap/>
            <w:vAlign w:val="center"/>
            <w:hideMark/>
          </w:tcPr>
          <w:p w14:paraId="15FFBE1E" w14:textId="464D42B1" w:rsidR="006C25AB" w:rsidRPr="0011461D" w:rsidRDefault="006C25AB" w:rsidP="006C25AB">
            <w:pPr>
              <w:rPr>
                <w:rFonts w:eastAsia="Times New Roman" w:cstheme="minorHAnsi"/>
                <w:sz w:val="20"/>
                <w:szCs w:val="20"/>
                <w:lang w:eastAsia="tr-TR"/>
              </w:rPr>
            </w:pPr>
            <w:r w:rsidRPr="0011461D">
              <w:rPr>
                <w:rFonts w:eastAsia="Times New Roman" w:cstheme="minorHAnsi"/>
                <w:b/>
                <w:bCs/>
                <w:color w:val="231F20"/>
                <w:sz w:val="20"/>
                <w:szCs w:val="20"/>
                <w:lang w:eastAsia="tr-TR"/>
              </w:rPr>
              <w:t>E. GİRİŞİMSEL VE GİRİŞİMSEL OLMAYAN UYGULAMALAR</w:t>
            </w:r>
          </w:p>
        </w:tc>
      </w:tr>
      <w:tr w:rsidR="005B132B" w:rsidRPr="0011461D" w14:paraId="23031E97" w14:textId="77777777" w:rsidTr="0003099B">
        <w:trPr>
          <w:trHeight w:val="552"/>
        </w:trPr>
        <w:tc>
          <w:tcPr>
            <w:tcW w:w="4001" w:type="dxa"/>
            <w:noWrap/>
            <w:vAlign w:val="center"/>
            <w:hideMark/>
          </w:tcPr>
          <w:p w14:paraId="731E3D02" w14:textId="3200E7B0"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Çoklu travma hastasının değerlendirilmesi</w:t>
            </w:r>
          </w:p>
        </w:tc>
        <w:tc>
          <w:tcPr>
            <w:tcW w:w="1185" w:type="dxa"/>
            <w:noWrap/>
            <w:vAlign w:val="center"/>
            <w:hideMark/>
          </w:tcPr>
          <w:p w14:paraId="6A17639B" w14:textId="750E7354" w:rsidR="00EE0ED6" w:rsidRPr="006C25AB" w:rsidRDefault="0003099B" w:rsidP="0011461D">
            <w:pPr>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2</w:t>
            </w:r>
          </w:p>
        </w:tc>
        <w:tc>
          <w:tcPr>
            <w:tcW w:w="1334" w:type="dxa"/>
            <w:noWrap/>
            <w:vAlign w:val="center"/>
            <w:hideMark/>
          </w:tcPr>
          <w:p w14:paraId="1E552CDE"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44A70848"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56F57E82" w14:textId="77777777" w:rsidR="00EE0ED6" w:rsidRPr="0011461D" w:rsidRDefault="00EE0ED6" w:rsidP="0011461D">
            <w:pPr>
              <w:jc w:val="center"/>
              <w:rPr>
                <w:rFonts w:eastAsia="Times New Roman" w:cstheme="minorHAnsi"/>
                <w:sz w:val="20"/>
                <w:szCs w:val="20"/>
                <w:lang w:eastAsia="tr-TR"/>
              </w:rPr>
            </w:pPr>
          </w:p>
        </w:tc>
      </w:tr>
      <w:tr w:rsidR="005B132B" w:rsidRPr="0011461D" w14:paraId="44EAB011" w14:textId="77777777" w:rsidTr="0003099B">
        <w:trPr>
          <w:trHeight w:val="552"/>
        </w:trPr>
        <w:tc>
          <w:tcPr>
            <w:tcW w:w="4001" w:type="dxa"/>
            <w:noWrap/>
            <w:vAlign w:val="center"/>
            <w:hideMark/>
          </w:tcPr>
          <w:p w14:paraId="1F663BA2" w14:textId="2F1540F6"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Deri</w:t>
            </w:r>
            <w:r w:rsidR="00937A4C">
              <w:rPr>
                <w:rFonts w:eastAsia="Times New Roman" w:cstheme="minorHAnsi"/>
                <w:color w:val="231F20"/>
                <w:sz w:val="20"/>
                <w:szCs w:val="20"/>
                <w:lang w:eastAsia="tr-TR"/>
              </w:rPr>
              <w:t>/</w:t>
            </w:r>
            <w:r w:rsidRPr="0011461D">
              <w:rPr>
                <w:rFonts w:eastAsia="Times New Roman" w:cstheme="minorHAnsi"/>
                <w:color w:val="231F20"/>
                <w:sz w:val="20"/>
                <w:szCs w:val="20"/>
                <w:lang w:eastAsia="tr-TR"/>
              </w:rPr>
              <w:t>yumuşak doku apsesi açabilme</w:t>
            </w:r>
          </w:p>
        </w:tc>
        <w:tc>
          <w:tcPr>
            <w:tcW w:w="1185" w:type="dxa"/>
            <w:noWrap/>
            <w:vAlign w:val="center"/>
            <w:hideMark/>
          </w:tcPr>
          <w:p w14:paraId="300A84E7" w14:textId="2089C712" w:rsidR="00EE0ED6" w:rsidRPr="006C25AB" w:rsidRDefault="0003099B" w:rsidP="0011461D">
            <w:pPr>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2</w:t>
            </w:r>
          </w:p>
        </w:tc>
        <w:tc>
          <w:tcPr>
            <w:tcW w:w="1334" w:type="dxa"/>
            <w:noWrap/>
            <w:vAlign w:val="center"/>
            <w:hideMark/>
          </w:tcPr>
          <w:p w14:paraId="1E995D99"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7CA87B96"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669A34DB" w14:textId="77777777" w:rsidR="00EE0ED6" w:rsidRPr="0011461D" w:rsidRDefault="00EE0ED6" w:rsidP="0011461D">
            <w:pPr>
              <w:jc w:val="center"/>
              <w:rPr>
                <w:rFonts w:eastAsia="Times New Roman" w:cstheme="minorHAnsi"/>
                <w:sz w:val="20"/>
                <w:szCs w:val="20"/>
                <w:lang w:eastAsia="tr-TR"/>
              </w:rPr>
            </w:pPr>
          </w:p>
        </w:tc>
      </w:tr>
      <w:tr w:rsidR="005B132B" w:rsidRPr="0011461D" w14:paraId="65DF7CC0" w14:textId="77777777" w:rsidTr="0003099B">
        <w:trPr>
          <w:trHeight w:val="552"/>
        </w:trPr>
        <w:tc>
          <w:tcPr>
            <w:tcW w:w="4001" w:type="dxa"/>
            <w:noWrap/>
            <w:vAlign w:val="center"/>
            <w:hideMark/>
          </w:tcPr>
          <w:p w14:paraId="7A715556" w14:textId="5FE35CA3"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Dış kanamayı durduracak/sınırlayacak önlemleri alabilme</w:t>
            </w:r>
          </w:p>
        </w:tc>
        <w:tc>
          <w:tcPr>
            <w:tcW w:w="1185" w:type="dxa"/>
            <w:noWrap/>
            <w:vAlign w:val="center"/>
            <w:hideMark/>
          </w:tcPr>
          <w:p w14:paraId="68E3CA49" w14:textId="7AE69E50" w:rsidR="00EE0ED6" w:rsidRPr="006C25AB" w:rsidRDefault="0003099B" w:rsidP="0011461D">
            <w:pPr>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2</w:t>
            </w:r>
          </w:p>
        </w:tc>
        <w:tc>
          <w:tcPr>
            <w:tcW w:w="1334" w:type="dxa"/>
            <w:noWrap/>
            <w:vAlign w:val="center"/>
            <w:hideMark/>
          </w:tcPr>
          <w:p w14:paraId="05D45114"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3D3717B9"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0595FB89" w14:textId="77777777" w:rsidR="00EE0ED6" w:rsidRPr="0011461D" w:rsidRDefault="00EE0ED6" w:rsidP="0011461D">
            <w:pPr>
              <w:jc w:val="center"/>
              <w:rPr>
                <w:rFonts w:eastAsia="Times New Roman" w:cstheme="minorHAnsi"/>
                <w:sz w:val="20"/>
                <w:szCs w:val="20"/>
                <w:lang w:eastAsia="tr-TR"/>
              </w:rPr>
            </w:pPr>
          </w:p>
        </w:tc>
      </w:tr>
      <w:tr w:rsidR="005B132B" w:rsidRPr="0011461D" w14:paraId="67971A00" w14:textId="77777777" w:rsidTr="0003099B">
        <w:trPr>
          <w:trHeight w:val="552"/>
        </w:trPr>
        <w:tc>
          <w:tcPr>
            <w:tcW w:w="4001" w:type="dxa"/>
            <w:noWrap/>
            <w:vAlign w:val="center"/>
            <w:hideMark/>
          </w:tcPr>
          <w:p w14:paraId="12B884D0" w14:textId="488C23A4"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El yıkama</w:t>
            </w:r>
          </w:p>
        </w:tc>
        <w:tc>
          <w:tcPr>
            <w:tcW w:w="1185" w:type="dxa"/>
            <w:noWrap/>
            <w:vAlign w:val="center"/>
            <w:hideMark/>
          </w:tcPr>
          <w:p w14:paraId="4BCBD789"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4</w:t>
            </w:r>
          </w:p>
        </w:tc>
        <w:tc>
          <w:tcPr>
            <w:tcW w:w="1334" w:type="dxa"/>
            <w:noWrap/>
            <w:vAlign w:val="center"/>
            <w:hideMark/>
          </w:tcPr>
          <w:p w14:paraId="6618708B"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52A2732A"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3D28F6F6" w14:textId="77777777" w:rsidR="00EE0ED6" w:rsidRPr="0011461D" w:rsidRDefault="00EE0ED6" w:rsidP="0011461D">
            <w:pPr>
              <w:jc w:val="center"/>
              <w:rPr>
                <w:rFonts w:eastAsia="Times New Roman" w:cstheme="minorHAnsi"/>
                <w:sz w:val="20"/>
                <w:szCs w:val="20"/>
                <w:lang w:eastAsia="tr-TR"/>
              </w:rPr>
            </w:pPr>
          </w:p>
        </w:tc>
      </w:tr>
      <w:tr w:rsidR="005B132B" w:rsidRPr="0011461D" w14:paraId="1088344F" w14:textId="77777777" w:rsidTr="0003099B">
        <w:trPr>
          <w:trHeight w:val="552"/>
        </w:trPr>
        <w:tc>
          <w:tcPr>
            <w:tcW w:w="4001" w:type="dxa"/>
            <w:noWrap/>
            <w:vAlign w:val="center"/>
            <w:hideMark/>
          </w:tcPr>
          <w:p w14:paraId="2ACD5BA7" w14:textId="3892E4FD"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Endoskopik işlem</w:t>
            </w:r>
          </w:p>
        </w:tc>
        <w:tc>
          <w:tcPr>
            <w:tcW w:w="1185" w:type="dxa"/>
            <w:noWrap/>
            <w:vAlign w:val="center"/>
            <w:hideMark/>
          </w:tcPr>
          <w:p w14:paraId="2341CD7E"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1</w:t>
            </w:r>
          </w:p>
        </w:tc>
        <w:tc>
          <w:tcPr>
            <w:tcW w:w="1334" w:type="dxa"/>
            <w:noWrap/>
            <w:vAlign w:val="center"/>
            <w:hideMark/>
          </w:tcPr>
          <w:p w14:paraId="2E751A9D"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5D8AC995"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30643D16" w14:textId="77777777" w:rsidR="00EE0ED6" w:rsidRPr="0011461D" w:rsidRDefault="00EE0ED6" w:rsidP="0011461D">
            <w:pPr>
              <w:jc w:val="center"/>
              <w:rPr>
                <w:rFonts w:eastAsia="Times New Roman" w:cstheme="minorHAnsi"/>
                <w:sz w:val="20"/>
                <w:szCs w:val="20"/>
                <w:lang w:eastAsia="tr-TR"/>
              </w:rPr>
            </w:pPr>
          </w:p>
        </w:tc>
      </w:tr>
      <w:tr w:rsidR="005B132B" w:rsidRPr="0011461D" w14:paraId="424F4A28" w14:textId="77777777" w:rsidTr="0003099B">
        <w:trPr>
          <w:trHeight w:val="552"/>
        </w:trPr>
        <w:tc>
          <w:tcPr>
            <w:tcW w:w="4001" w:type="dxa"/>
            <w:noWrap/>
            <w:vAlign w:val="center"/>
            <w:hideMark/>
          </w:tcPr>
          <w:p w14:paraId="20F51DE0" w14:textId="6CF7FEEC"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Hastadan biyolojik örnek alabilme</w:t>
            </w:r>
          </w:p>
        </w:tc>
        <w:tc>
          <w:tcPr>
            <w:tcW w:w="1185" w:type="dxa"/>
            <w:noWrap/>
            <w:vAlign w:val="center"/>
            <w:hideMark/>
          </w:tcPr>
          <w:p w14:paraId="7687E454" w14:textId="4C45DB50" w:rsidR="00EE0ED6" w:rsidRPr="006C25AB" w:rsidRDefault="0003099B" w:rsidP="0011461D">
            <w:pPr>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2</w:t>
            </w:r>
          </w:p>
        </w:tc>
        <w:tc>
          <w:tcPr>
            <w:tcW w:w="1334" w:type="dxa"/>
            <w:noWrap/>
            <w:vAlign w:val="center"/>
            <w:hideMark/>
          </w:tcPr>
          <w:p w14:paraId="564F4F12"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3B993663"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7FC84D6D" w14:textId="77777777" w:rsidR="00EE0ED6" w:rsidRPr="0011461D" w:rsidRDefault="00EE0ED6" w:rsidP="0011461D">
            <w:pPr>
              <w:jc w:val="center"/>
              <w:rPr>
                <w:rFonts w:eastAsia="Times New Roman" w:cstheme="minorHAnsi"/>
                <w:sz w:val="20"/>
                <w:szCs w:val="20"/>
                <w:lang w:eastAsia="tr-TR"/>
              </w:rPr>
            </w:pPr>
          </w:p>
        </w:tc>
      </w:tr>
      <w:tr w:rsidR="005B132B" w:rsidRPr="0011461D" w14:paraId="748A8CD4" w14:textId="77777777" w:rsidTr="0003099B">
        <w:trPr>
          <w:trHeight w:val="552"/>
        </w:trPr>
        <w:tc>
          <w:tcPr>
            <w:tcW w:w="4001" w:type="dxa"/>
            <w:noWrap/>
            <w:vAlign w:val="center"/>
            <w:hideMark/>
          </w:tcPr>
          <w:p w14:paraId="06CB1FC2" w14:textId="183F1B60"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Lavman yapabilme</w:t>
            </w:r>
          </w:p>
        </w:tc>
        <w:tc>
          <w:tcPr>
            <w:tcW w:w="1185" w:type="dxa"/>
            <w:noWrap/>
            <w:vAlign w:val="center"/>
            <w:hideMark/>
          </w:tcPr>
          <w:p w14:paraId="398E06B5"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3</w:t>
            </w:r>
          </w:p>
        </w:tc>
        <w:tc>
          <w:tcPr>
            <w:tcW w:w="1334" w:type="dxa"/>
            <w:noWrap/>
            <w:vAlign w:val="center"/>
            <w:hideMark/>
          </w:tcPr>
          <w:p w14:paraId="18A40E32"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68C14FBB"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5B1CA248" w14:textId="77777777" w:rsidR="00EE0ED6" w:rsidRPr="0011461D" w:rsidRDefault="00EE0ED6" w:rsidP="0011461D">
            <w:pPr>
              <w:jc w:val="center"/>
              <w:rPr>
                <w:rFonts w:eastAsia="Times New Roman" w:cstheme="minorHAnsi"/>
                <w:sz w:val="20"/>
                <w:szCs w:val="20"/>
                <w:lang w:eastAsia="tr-TR"/>
              </w:rPr>
            </w:pPr>
          </w:p>
        </w:tc>
      </w:tr>
      <w:tr w:rsidR="005B132B" w:rsidRPr="0011461D" w14:paraId="677A5ECA" w14:textId="77777777" w:rsidTr="0003099B">
        <w:trPr>
          <w:trHeight w:val="552"/>
        </w:trPr>
        <w:tc>
          <w:tcPr>
            <w:tcW w:w="4001" w:type="dxa"/>
            <w:noWrap/>
            <w:vAlign w:val="center"/>
            <w:hideMark/>
          </w:tcPr>
          <w:p w14:paraId="2ABA2B25" w14:textId="0D1EDD6E"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Nazogastrik sonda uygulayabilme</w:t>
            </w:r>
          </w:p>
        </w:tc>
        <w:tc>
          <w:tcPr>
            <w:tcW w:w="1185" w:type="dxa"/>
            <w:noWrap/>
            <w:vAlign w:val="center"/>
            <w:hideMark/>
          </w:tcPr>
          <w:p w14:paraId="4315EF3A"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3</w:t>
            </w:r>
          </w:p>
        </w:tc>
        <w:tc>
          <w:tcPr>
            <w:tcW w:w="1334" w:type="dxa"/>
            <w:noWrap/>
            <w:vAlign w:val="center"/>
            <w:hideMark/>
          </w:tcPr>
          <w:p w14:paraId="3B87542B"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51B4D621"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21878808" w14:textId="77777777" w:rsidR="00EE0ED6" w:rsidRPr="0011461D" w:rsidRDefault="00EE0ED6" w:rsidP="0011461D">
            <w:pPr>
              <w:jc w:val="center"/>
              <w:rPr>
                <w:rFonts w:eastAsia="Times New Roman" w:cstheme="minorHAnsi"/>
                <w:sz w:val="20"/>
                <w:szCs w:val="20"/>
                <w:lang w:eastAsia="tr-TR"/>
              </w:rPr>
            </w:pPr>
          </w:p>
        </w:tc>
      </w:tr>
      <w:tr w:rsidR="005B132B" w:rsidRPr="0011461D" w14:paraId="085B5BB3" w14:textId="77777777" w:rsidTr="0003099B">
        <w:trPr>
          <w:trHeight w:val="552"/>
        </w:trPr>
        <w:tc>
          <w:tcPr>
            <w:tcW w:w="4001" w:type="dxa"/>
            <w:noWrap/>
            <w:vAlign w:val="center"/>
            <w:hideMark/>
          </w:tcPr>
          <w:p w14:paraId="0C1A137A" w14:textId="2D4E12E7"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Oral, rektal, vajinal ve topikal ilaç uygulamaları yapabilme</w:t>
            </w:r>
          </w:p>
        </w:tc>
        <w:tc>
          <w:tcPr>
            <w:tcW w:w="1185" w:type="dxa"/>
            <w:noWrap/>
            <w:vAlign w:val="center"/>
            <w:hideMark/>
          </w:tcPr>
          <w:p w14:paraId="5F69F899"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3</w:t>
            </w:r>
          </w:p>
        </w:tc>
        <w:tc>
          <w:tcPr>
            <w:tcW w:w="1334" w:type="dxa"/>
            <w:noWrap/>
            <w:vAlign w:val="center"/>
            <w:hideMark/>
          </w:tcPr>
          <w:p w14:paraId="7F72F825"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78A6993A"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2A513497" w14:textId="77777777" w:rsidR="00EE0ED6" w:rsidRPr="0011461D" w:rsidRDefault="00EE0ED6" w:rsidP="0011461D">
            <w:pPr>
              <w:jc w:val="center"/>
              <w:rPr>
                <w:rFonts w:eastAsia="Times New Roman" w:cstheme="minorHAnsi"/>
                <w:sz w:val="20"/>
                <w:szCs w:val="20"/>
                <w:lang w:eastAsia="tr-TR"/>
              </w:rPr>
            </w:pPr>
          </w:p>
        </w:tc>
      </w:tr>
      <w:tr w:rsidR="005B132B" w:rsidRPr="0011461D" w14:paraId="71C838D1" w14:textId="77777777" w:rsidTr="0003099B">
        <w:trPr>
          <w:trHeight w:val="552"/>
        </w:trPr>
        <w:tc>
          <w:tcPr>
            <w:tcW w:w="4001" w:type="dxa"/>
            <w:noWrap/>
            <w:vAlign w:val="center"/>
            <w:hideMark/>
          </w:tcPr>
          <w:p w14:paraId="32E22E75" w14:textId="58119476"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Yara</w:t>
            </w:r>
            <w:r w:rsidR="00937A4C">
              <w:rPr>
                <w:rFonts w:eastAsia="Times New Roman" w:cstheme="minorHAnsi"/>
                <w:color w:val="231F20"/>
                <w:sz w:val="20"/>
                <w:szCs w:val="20"/>
                <w:lang w:eastAsia="tr-TR"/>
              </w:rPr>
              <w:t>/</w:t>
            </w:r>
            <w:r w:rsidRPr="0011461D">
              <w:rPr>
                <w:rFonts w:eastAsia="Times New Roman" w:cstheme="minorHAnsi"/>
                <w:color w:val="231F20"/>
                <w:sz w:val="20"/>
                <w:szCs w:val="20"/>
                <w:lang w:eastAsia="tr-TR"/>
              </w:rPr>
              <w:t>yanık bakımı yapabilme</w:t>
            </w:r>
          </w:p>
        </w:tc>
        <w:tc>
          <w:tcPr>
            <w:tcW w:w="1185" w:type="dxa"/>
            <w:noWrap/>
            <w:vAlign w:val="center"/>
            <w:hideMark/>
          </w:tcPr>
          <w:p w14:paraId="2A1D1353" w14:textId="00F678C3" w:rsidR="00EE0ED6" w:rsidRPr="006C25AB" w:rsidRDefault="0003099B" w:rsidP="0011461D">
            <w:pPr>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2</w:t>
            </w:r>
          </w:p>
        </w:tc>
        <w:tc>
          <w:tcPr>
            <w:tcW w:w="1334" w:type="dxa"/>
            <w:noWrap/>
            <w:vAlign w:val="center"/>
            <w:hideMark/>
          </w:tcPr>
          <w:p w14:paraId="387B224E"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66DFEB4B"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375277BC" w14:textId="77777777" w:rsidR="00EE0ED6" w:rsidRPr="0011461D" w:rsidRDefault="00EE0ED6" w:rsidP="0011461D">
            <w:pPr>
              <w:jc w:val="center"/>
              <w:rPr>
                <w:rFonts w:eastAsia="Times New Roman" w:cstheme="minorHAnsi"/>
                <w:sz w:val="20"/>
                <w:szCs w:val="20"/>
                <w:lang w:eastAsia="tr-TR"/>
              </w:rPr>
            </w:pPr>
          </w:p>
        </w:tc>
      </w:tr>
      <w:tr w:rsidR="005B132B" w:rsidRPr="0011461D" w14:paraId="44A84502" w14:textId="77777777" w:rsidTr="0003099B">
        <w:trPr>
          <w:trHeight w:val="552"/>
        </w:trPr>
        <w:tc>
          <w:tcPr>
            <w:tcW w:w="4001" w:type="dxa"/>
            <w:noWrap/>
            <w:vAlign w:val="center"/>
            <w:hideMark/>
          </w:tcPr>
          <w:p w14:paraId="6B2A3B1F" w14:textId="19B72704"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Yüzeyel sütür atabilme ve alabilme</w:t>
            </w:r>
          </w:p>
        </w:tc>
        <w:tc>
          <w:tcPr>
            <w:tcW w:w="1185" w:type="dxa"/>
            <w:noWrap/>
            <w:vAlign w:val="center"/>
            <w:hideMark/>
          </w:tcPr>
          <w:p w14:paraId="4E2B0EC5" w14:textId="71E82F90" w:rsidR="00EE0ED6" w:rsidRPr="006C25AB" w:rsidRDefault="0003099B" w:rsidP="0011461D">
            <w:pPr>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2</w:t>
            </w:r>
          </w:p>
        </w:tc>
        <w:tc>
          <w:tcPr>
            <w:tcW w:w="1334" w:type="dxa"/>
            <w:noWrap/>
            <w:vAlign w:val="center"/>
            <w:hideMark/>
          </w:tcPr>
          <w:p w14:paraId="64E274CE"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5EA7E97C"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6AB53467" w14:textId="77777777" w:rsidR="00EE0ED6" w:rsidRPr="0011461D" w:rsidRDefault="00EE0ED6" w:rsidP="0011461D">
            <w:pPr>
              <w:jc w:val="center"/>
              <w:rPr>
                <w:rFonts w:eastAsia="Times New Roman" w:cstheme="minorHAnsi"/>
                <w:sz w:val="20"/>
                <w:szCs w:val="20"/>
                <w:lang w:eastAsia="tr-TR"/>
              </w:rPr>
            </w:pPr>
          </w:p>
        </w:tc>
      </w:tr>
      <w:tr w:rsidR="006C25AB" w:rsidRPr="0011461D" w14:paraId="00C57819" w14:textId="77777777" w:rsidTr="006C25AB">
        <w:trPr>
          <w:trHeight w:val="552"/>
        </w:trPr>
        <w:tc>
          <w:tcPr>
            <w:tcW w:w="9016" w:type="dxa"/>
            <w:gridSpan w:val="5"/>
            <w:noWrap/>
            <w:vAlign w:val="center"/>
            <w:hideMark/>
          </w:tcPr>
          <w:p w14:paraId="51E607C8" w14:textId="759B7A44" w:rsidR="006C25AB" w:rsidRPr="0011461D" w:rsidRDefault="006C25AB" w:rsidP="006C25AB">
            <w:pPr>
              <w:rPr>
                <w:rFonts w:eastAsia="Times New Roman" w:cstheme="minorHAnsi"/>
                <w:sz w:val="20"/>
                <w:szCs w:val="20"/>
                <w:lang w:eastAsia="tr-TR"/>
              </w:rPr>
            </w:pPr>
            <w:r w:rsidRPr="0011461D">
              <w:rPr>
                <w:rFonts w:eastAsia="Times New Roman" w:cstheme="minorHAnsi"/>
                <w:b/>
                <w:bCs/>
                <w:color w:val="231F20"/>
                <w:sz w:val="20"/>
                <w:szCs w:val="20"/>
                <w:lang w:eastAsia="tr-TR"/>
              </w:rPr>
              <w:lastRenderedPageBreak/>
              <w:t>F. KORUYUCU HEKİMLİK VE TOPLUM HEKİMLİĞİ UYGULAMALARI</w:t>
            </w:r>
          </w:p>
        </w:tc>
      </w:tr>
      <w:tr w:rsidR="005B132B" w:rsidRPr="0011461D" w14:paraId="72F2A6BA" w14:textId="77777777" w:rsidTr="0003099B">
        <w:trPr>
          <w:trHeight w:val="552"/>
        </w:trPr>
        <w:tc>
          <w:tcPr>
            <w:tcW w:w="4001" w:type="dxa"/>
            <w:noWrap/>
            <w:vAlign w:val="center"/>
            <w:hideMark/>
          </w:tcPr>
          <w:p w14:paraId="6382D37F" w14:textId="151F50D2"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Kendi kendine meme muayenesini öğretebilme</w:t>
            </w:r>
          </w:p>
        </w:tc>
        <w:tc>
          <w:tcPr>
            <w:tcW w:w="1185" w:type="dxa"/>
            <w:noWrap/>
            <w:vAlign w:val="center"/>
            <w:hideMark/>
          </w:tcPr>
          <w:p w14:paraId="2CF89651" w14:textId="01B2AB4F" w:rsidR="00EE0ED6" w:rsidRPr="006C25AB" w:rsidRDefault="0003099B" w:rsidP="0011461D">
            <w:pPr>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3</w:t>
            </w:r>
          </w:p>
        </w:tc>
        <w:tc>
          <w:tcPr>
            <w:tcW w:w="1334" w:type="dxa"/>
            <w:noWrap/>
            <w:vAlign w:val="center"/>
            <w:hideMark/>
          </w:tcPr>
          <w:p w14:paraId="57AB7079"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6706C3FF"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0999F903" w14:textId="77777777" w:rsidR="00EE0ED6" w:rsidRPr="0011461D" w:rsidRDefault="00EE0ED6" w:rsidP="0011461D">
            <w:pPr>
              <w:jc w:val="center"/>
              <w:rPr>
                <w:rFonts w:eastAsia="Times New Roman" w:cstheme="minorHAnsi"/>
                <w:sz w:val="20"/>
                <w:szCs w:val="20"/>
                <w:lang w:eastAsia="tr-TR"/>
              </w:rPr>
            </w:pPr>
          </w:p>
        </w:tc>
      </w:tr>
      <w:tr w:rsidR="006C25AB" w:rsidRPr="0011461D" w14:paraId="4AC7E393" w14:textId="77777777" w:rsidTr="006C25AB">
        <w:trPr>
          <w:trHeight w:val="552"/>
        </w:trPr>
        <w:tc>
          <w:tcPr>
            <w:tcW w:w="9016" w:type="dxa"/>
            <w:gridSpan w:val="5"/>
            <w:noWrap/>
            <w:vAlign w:val="center"/>
            <w:hideMark/>
          </w:tcPr>
          <w:p w14:paraId="2915F795" w14:textId="4BD24C49" w:rsidR="006C25AB" w:rsidRPr="0011461D" w:rsidRDefault="006C25AB" w:rsidP="006C25AB">
            <w:pPr>
              <w:rPr>
                <w:rFonts w:eastAsia="Times New Roman" w:cstheme="minorHAnsi"/>
                <w:sz w:val="20"/>
                <w:szCs w:val="20"/>
                <w:lang w:eastAsia="tr-TR"/>
              </w:rPr>
            </w:pPr>
            <w:r w:rsidRPr="0011461D">
              <w:rPr>
                <w:rFonts w:eastAsia="Times New Roman" w:cstheme="minorHAnsi"/>
                <w:b/>
                <w:bCs/>
                <w:color w:val="231F20"/>
                <w:sz w:val="20"/>
                <w:szCs w:val="20"/>
                <w:lang w:eastAsia="tr-TR"/>
              </w:rPr>
              <w:t>G. BİLİMSEL ARAŞTIRMA İLKE VE UYGULAMALARI</w:t>
            </w:r>
          </w:p>
        </w:tc>
      </w:tr>
      <w:tr w:rsidR="005B132B" w:rsidRPr="0011461D" w14:paraId="68AD5DE2" w14:textId="77777777" w:rsidTr="0003099B">
        <w:trPr>
          <w:trHeight w:val="552"/>
        </w:trPr>
        <w:tc>
          <w:tcPr>
            <w:tcW w:w="4001" w:type="dxa"/>
            <w:noWrap/>
            <w:vAlign w:val="center"/>
            <w:hideMark/>
          </w:tcPr>
          <w:p w14:paraId="4B7306A8" w14:textId="2EEB83FD"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Bilimsel verileri uygun yöntemlerle analiz edebilme ve sonuçları yorumlayabilme</w:t>
            </w:r>
          </w:p>
        </w:tc>
        <w:tc>
          <w:tcPr>
            <w:tcW w:w="1185" w:type="dxa"/>
            <w:noWrap/>
            <w:vAlign w:val="center"/>
            <w:hideMark/>
          </w:tcPr>
          <w:p w14:paraId="16D329EF" w14:textId="77777777" w:rsidR="00EE0ED6" w:rsidRPr="006C25AB" w:rsidRDefault="00EE0ED6" w:rsidP="0011461D">
            <w:pPr>
              <w:jc w:val="center"/>
              <w:rPr>
                <w:rFonts w:eastAsia="Times New Roman" w:cstheme="minorHAnsi"/>
                <w:b/>
                <w:bCs/>
                <w:color w:val="000000"/>
                <w:sz w:val="20"/>
                <w:szCs w:val="20"/>
                <w:lang w:eastAsia="tr-TR"/>
              </w:rPr>
            </w:pPr>
            <w:r w:rsidRPr="006C25AB">
              <w:rPr>
                <w:rFonts w:eastAsia="Times New Roman" w:cstheme="minorHAnsi"/>
                <w:b/>
                <w:bCs/>
                <w:color w:val="000000"/>
                <w:sz w:val="20"/>
                <w:szCs w:val="20"/>
                <w:lang w:eastAsia="tr-TR"/>
              </w:rPr>
              <w:t>2</w:t>
            </w:r>
          </w:p>
        </w:tc>
        <w:tc>
          <w:tcPr>
            <w:tcW w:w="1334" w:type="dxa"/>
            <w:noWrap/>
            <w:vAlign w:val="center"/>
            <w:hideMark/>
          </w:tcPr>
          <w:p w14:paraId="3DFC7391"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18EA4EEE"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6FE2BE59" w14:textId="77777777" w:rsidR="00EE0ED6" w:rsidRPr="0011461D" w:rsidRDefault="00EE0ED6" w:rsidP="0011461D">
            <w:pPr>
              <w:jc w:val="center"/>
              <w:rPr>
                <w:rFonts w:eastAsia="Times New Roman" w:cstheme="minorHAnsi"/>
                <w:sz w:val="20"/>
                <w:szCs w:val="20"/>
                <w:lang w:eastAsia="tr-TR"/>
              </w:rPr>
            </w:pPr>
          </w:p>
        </w:tc>
      </w:tr>
      <w:tr w:rsidR="005B132B" w:rsidRPr="0011461D" w14:paraId="1CE52FA5" w14:textId="77777777" w:rsidTr="0003099B">
        <w:trPr>
          <w:trHeight w:val="552"/>
        </w:trPr>
        <w:tc>
          <w:tcPr>
            <w:tcW w:w="4001" w:type="dxa"/>
            <w:noWrap/>
            <w:vAlign w:val="center"/>
            <w:hideMark/>
          </w:tcPr>
          <w:p w14:paraId="66BBF252" w14:textId="75E49FF1"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Klinik karar verme sürecinde, kanıta dayalı tıp ilkelerini uygulayabilme</w:t>
            </w:r>
          </w:p>
        </w:tc>
        <w:tc>
          <w:tcPr>
            <w:tcW w:w="1185" w:type="dxa"/>
            <w:noWrap/>
            <w:vAlign w:val="center"/>
            <w:hideMark/>
          </w:tcPr>
          <w:p w14:paraId="534C2CCC" w14:textId="6A0C7481" w:rsidR="00EE0ED6" w:rsidRPr="006C25AB" w:rsidRDefault="0003099B" w:rsidP="0011461D">
            <w:pPr>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2</w:t>
            </w:r>
          </w:p>
        </w:tc>
        <w:tc>
          <w:tcPr>
            <w:tcW w:w="1334" w:type="dxa"/>
            <w:noWrap/>
            <w:vAlign w:val="center"/>
            <w:hideMark/>
          </w:tcPr>
          <w:p w14:paraId="2C5F755D"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65262FCC"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05049C19" w14:textId="77777777" w:rsidR="00EE0ED6" w:rsidRPr="0011461D" w:rsidRDefault="00EE0ED6" w:rsidP="0011461D">
            <w:pPr>
              <w:jc w:val="center"/>
              <w:rPr>
                <w:rFonts w:eastAsia="Times New Roman" w:cstheme="minorHAnsi"/>
                <w:sz w:val="20"/>
                <w:szCs w:val="20"/>
                <w:lang w:eastAsia="tr-TR"/>
              </w:rPr>
            </w:pPr>
          </w:p>
        </w:tc>
      </w:tr>
      <w:tr w:rsidR="006C25AB" w:rsidRPr="0011461D" w14:paraId="3F055E7A" w14:textId="77777777" w:rsidTr="006C25AB">
        <w:trPr>
          <w:trHeight w:val="552"/>
        </w:trPr>
        <w:tc>
          <w:tcPr>
            <w:tcW w:w="9016" w:type="dxa"/>
            <w:gridSpan w:val="5"/>
            <w:noWrap/>
            <w:vAlign w:val="center"/>
            <w:hideMark/>
          </w:tcPr>
          <w:p w14:paraId="51582EB9" w14:textId="7D8BB001" w:rsidR="006C25AB" w:rsidRPr="0011461D" w:rsidRDefault="006C25AB" w:rsidP="006C25AB">
            <w:pPr>
              <w:rPr>
                <w:rFonts w:eastAsia="Times New Roman" w:cstheme="minorHAnsi"/>
                <w:sz w:val="20"/>
                <w:szCs w:val="20"/>
                <w:lang w:eastAsia="tr-TR"/>
              </w:rPr>
            </w:pPr>
            <w:r w:rsidRPr="0011461D">
              <w:rPr>
                <w:rFonts w:eastAsia="Times New Roman" w:cstheme="minorHAnsi"/>
                <w:b/>
                <w:bCs/>
                <w:color w:val="231F20"/>
                <w:sz w:val="20"/>
                <w:szCs w:val="20"/>
                <w:lang w:eastAsia="tr-TR"/>
              </w:rPr>
              <w:t>H. SAĞLIKLILIK</w:t>
            </w:r>
          </w:p>
        </w:tc>
      </w:tr>
      <w:tr w:rsidR="005B132B" w:rsidRPr="0011461D" w14:paraId="048FA783" w14:textId="77777777" w:rsidTr="0003099B">
        <w:trPr>
          <w:trHeight w:val="1049"/>
        </w:trPr>
        <w:tc>
          <w:tcPr>
            <w:tcW w:w="4001" w:type="dxa"/>
            <w:vAlign w:val="center"/>
            <w:hideMark/>
          </w:tcPr>
          <w:p w14:paraId="708F2C2E" w14:textId="25386933" w:rsidR="00EE0ED6" w:rsidRPr="0011461D" w:rsidRDefault="00EE0ED6" w:rsidP="006C25AB">
            <w:pPr>
              <w:rPr>
                <w:rFonts w:eastAsia="Times New Roman" w:cstheme="minorHAnsi"/>
                <w:color w:val="231F20"/>
                <w:sz w:val="20"/>
                <w:szCs w:val="20"/>
                <w:lang w:eastAsia="tr-TR"/>
              </w:rPr>
            </w:pPr>
            <w:r w:rsidRPr="0011461D">
              <w:rPr>
                <w:rFonts w:eastAsia="Times New Roman" w:cstheme="minorHAnsi"/>
                <w:color w:val="231F20"/>
                <w:sz w:val="20"/>
                <w:szCs w:val="20"/>
                <w:lang w:eastAsia="tr-TR"/>
              </w:rPr>
              <w:t>Hayatın farklı evrelerinde izlem ve periyodik sağlık muayeneleri</w:t>
            </w:r>
            <w:r w:rsidR="00937A4C">
              <w:rPr>
                <w:rFonts w:eastAsia="Times New Roman" w:cstheme="minorHAnsi"/>
                <w:color w:val="231F20"/>
                <w:sz w:val="20"/>
                <w:szCs w:val="20"/>
                <w:lang w:eastAsia="tr-TR"/>
              </w:rPr>
              <w:t xml:space="preserve"> </w:t>
            </w:r>
            <w:r w:rsidRPr="0011461D">
              <w:rPr>
                <w:rFonts w:eastAsia="Times New Roman" w:cstheme="minorHAnsi"/>
                <w:color w:val="231F20"/>
                <w:sz w:val="20"/>
                <w:szCs w:val="20"/>
                <w:lang w:eastAsia="tr-TR"/>
              </w:rPr>
              <w:t>(gebelik, doğum, lohusalık, yenidoğan, çocukluk, ergenlik, yetişkinlik, yaşlılık)</w:t>
            </w:r>
          </w:p>
        </w:tc>
        <w:tc>
          <w:tcPr>
            <w:tcW w:w="1185" w:type="dxa"/>
            <w:noWrap/>
            <w:vAlign w:val="center"/>
            <w:hideMark/>
          </w:tcPr>
          <w:p w14:paraId="3F9EC3FE" w14:textId="3F006A96" w:rsidR="00EE0ED6" w:rsidRPr="006C25AB" w:rsidRDefault="0003099B" w:rsidP="0011461D">
            <w:pPr>
              <w:jc w:val="center"/>
              <w:rPr>
                <w:rFonts w:eastAsia="Times New Roman" w:cstheme="minorHAnsi"/>
                <w:b/>
                <w:bCs/>
                <w:color w:val="000000"/>
                <w:sz w:val="20"/>
                <w:szCs w:val="20"/>
                <w:lang w:eastAsia="tr-TR"/>
              </w:rPr>
            </w:pPr>
            <w:r>
              <w:rPr>
                <w:rFonts w:eastAsia="Times New Roman" w:cstheme="minorHAnsi"/>
                <w:b/>
                <w:bCs/>
                <w:color w:val="000000"/>
                <w:sz w:val="20"/>
                <w:szCs w:val="20"/>
                <w:lang w:eastAsia="tr-TR"/>
              </w:rPr>
              <w:t>3</w:t>
            </w:r>
          </w:p>
        </w:tc>
        <w:tc>
          <w:tcPr>
            <w:tcW w:w="1334" w:type="dxa"/>
            <w:noWrap/>
            <w:vAlign w:val="center"/>
            <w:hideMark/>
          </w:tcPr>
          <w:p w14:paraId="48D1B4AD" w14:textId="77777777" w:rsidR="00EE0ED6" w:rsidRPr="0011461D" w:rsidRDefault="00EE0ED6" w:rsidP="0011461D">
            <w:pPr>
              <w:jc w:val="center"/>
              <w:rPr>
                <w:rFonts w:eastAsia="Times New Roman" w:cstheme="minorHAnsi"/>
                <w:color w:val="000000"/>
                <w:sz w:val="20"/>
                <w:szCs w:val="20"/>
                <w:lang w:eastAsia="tr-TR"/>
              </w:rPr>
            </w:pPr>
          </w:p>
        </w:tc>
        <w:tc>
          <w:tcPr>
            <w:tcW w:w="1289" w:type="dxa"/>
            <w:noWrap/>
            <w:vAlign w:val="center"/>
            <w:hideMark/>
          </w:tcPr>
          <w:p w14:paraId="300D1CAD" w14:textId="77777777" w:rsidR="00EE0ED6" w:rsidRPr="0011461D" w:rsidRDefault="00EE0ED6" w:rsidP="0011461D">
            <w:pPr>
              <w:jc w:val="center"/>
              <w:rPr>
                <w:rFonts w:eastAsia="Times New Roman" w:cstheme="minorHAnsi"/>
                <w:sz w:val="20"/>
                <w:szCs w:val="20"/>
                <w:lang w:eastAsia="tr-TR"/>
              </w:rPr>
            </w:pPr>
          </w:p>
        </w:tc>
        <w:tc>
          <w:tcPr>
            <w:tcW w:w="1207" w:type="dxa"/>
            <w:noWrap/>
            <w:vAlign w:val="center"/>
            <w:hideMark/>
          </w:tcPr>
          <w:p w14:paraId="0211EBCC" w14:textId="77777777" w:rsidR="00EE0ED6" w:rsidRPr="0011461D" w:rsidRDefault="00EE0ED6" w:rsidP="0011461D">
            <w:pPr>
              <w:jc w:val="center"/>
              <w:rPr>
                <w:rFonts w:eastAsia="Times New Roman" w:cstheme="minorHAnsi"/>
                <w:sz w:val="20"/>
                <w:szCs w:val="20"/>
                <w:lang w:eastAsia="tr-TR"/>
              </w:rPr>
            </w:pPr>
          </w:p>
        </w:tc>
      </w:tr>
    </w:tbl>
    <w:p w14:paraId="1DCC4414" w14:textId="77777777" w:rsidR="007474BB" w:rsidRPr="000D70C4" w:rsidRDefault="007474BB" w:rsidP="000D70C4">
      <w:pPr>
        <w:pStyle w:val="ListeParagraf"/>
        <w:autoSpaceDE w:val="0"/>
        <w:autoSpaceDN w:val="0"/>
        <w:adjustRightInd w:val="0"/>
        <w:spacing w:after="0" w:line="240" w:lineRule="auto"/>
        <w:jc w:val="both"/>
        <w:rPr>
          <w:rFonts w:cstheme="minorHAnsi"/>
          <w:b/>
          <w:bCs/>
          <w:color w:val="231F20"/>
          <w:sz w:val="24"/>
          <w:szCs w:val="24"/>
        </w:rPr>
      </w:pPr>
    </w:p>
    <w:sectPr w:rsidR="007474BB" w:rsidRPr="000D70C4" w:rsidSect="000D70C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EB0B3" w14:textId="77777777" w:rsidR="008650A3" w:rsidRDefault="008650A3" w:rsidP="006C25AB">
      <w:pPr>
        <w:spacing w:after="0" w:line="240" w:lineRule="auto"/>
      </w:pPr>
      <w:r>
        <w:separator/>
      </w:r>
    </w:p>
  </w:endnote>
  <w:endnote w:type="continuationSeparator" w:id="0">
    <w:p w14:paraId="36992D0E" w14:textId="77777777" w:rsidR="008650A3" w:rsidRDefault="008650A3" w:rsidP="006C2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BoldMT">
    <w:altName w:val="Arial"/>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867098"/>
      <w:docPartObj>
        <w:docPartGallery w:val="Page Numbers (Bottom of Page)"/>
        <w:docPartUnique/>
      </w:docPartObj>
    </w:sdtPr>
    <w:sdtEndPr/>
    <w:sdtContent>
      <w:p w14:paraId="3FEA900F" w14:textId="73CE4C76" w:rsidR="006C25AB" w:rsidRDefault="006C25AB">
        <w:pPr>
          <w:pStyle w:val="AltBilgi"/>
          <w:jc w:val="center"/>
        </w:pPr>
        <w:r>
          <w:fldChar w:fldCharType="begin"/>
        </w:r>
        <w:r>
          <w:instrText>PAGE   \* MERGEFORMAT</w:instrText>
        </w:r>
        <w:r>
          <w:fldChar w:fldCharType="separate"/>
        </w:r>
        <w:r w:rsidR="00F14E35">
          <w:rPr>
            <w:noProof/>
          </w:rPr>
          <w:t>1</w:t>
        </w:r>
        <w:r>
          <w:fldChar w:fldCharType="end"/>
        </w:r>
      </w:p>
    </w:sdtContent>
  </w:sdt>
  <w:p w14:paraId="557E82AE" w14:textId="77777777" w:rsidR="006C25AB" w:rsidRDefault="006C25A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26B2C" w14:textId="77777777" w:rsidR="008650A3" w:rsidRDefault="008650A3" w:rsidP="006C25AB">
      <w:pPr>
        <w:spacing w:after="0" w:line="240" w:lineRule="auto"/>
      </w:pPr>
      <w:r>
        <w:separator/>
      </w:r>
    </w:p>
  </w:footnote>
  <w:footnote w:type="continuationSeparator" w:id="0">
    <w:p w14:paraId="27DF3BFC" w14:textId="77777777" w:rsidR="008650A3" w:rsidRDefault="008650A3" w:rsidP="006C2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34E8"/>
    <w:multiLevelType w:val="hybridMultilevel"/>
    <w:tmpl w:val="6D560E52"/>
    <w:lvl w:ilvl="0" w:tplc="041F0015">
      <w:start w:val="1"/>
      <w:numFmt w:val="upperLetter"/>
      <w:lvlText w:val="%1."/>
      <w:lvlJc w:val="left"/>
      <w:pPr>
        <w:ind w:left="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975222C"/>
    <w:multiLevelType w:val="hybridMultilevel"/>
    <w:tmpl w:val="DE2E4EA4"/>
    <w:lvl w:ilvl="0" w:tplc="32C876F4">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33AF01C8"/>
    <w:multiLevelType w:val="hybridMultilevel"/>
    <w:tmpl w:val="3788BBAA"/>
    <w:lvl w:ilvl="0" w:tplc="1A8E2274">
      <w:start w:val="1"/>
      <w:numFmt w:val="decimal"/>
      <w:lvlText w:val="%1."/>
      <w:lvlJc w:val="left"/>
      <w:pPr>
        <w:ind w:left="720" w:hanging="360"/>
      </w:pPr>
      <w:rPr>
        <w:rFonts w:cstheme="minorBid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4ABC40C8"/>
    <w:multiLevelType w:val="hybridMultilevel"/>
    <w:tmpl w:val="DECA6DE8"/>
    <w:lvl w:ilvl="0" w:tplc="32C876F4">
      <w:start w:val="1"/>
      <w:numFmt w:val="decimal"/>
      <w:lvlText w:val="%1."/>
      <w:lvlJc w:val="left"/>
      <w:pPr>
        <w:ind w:left="1125"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 w15:restartNumberingAfterBreak="0">
    <w:nsid w:val="5D682FC3"/>
    <w:multiLevelType w:val="hybridMultilevel"/>
    <w:tmpl w:val="1FAED3D8"/>
    <w:lvl w:ilvl="0" w:tplc="6928A05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6A6B4FF4"/>
    <w:multiLevelType w:val="hybridMultilevel"/>
    <w:tmpl w:val="EEFA92E8"/>
    <w:lvl w:ilvl="0" w:tplc="27F8D47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1"/>
  </w:num>
  <w:num w:numId="2">
    <w:abstractNumId w:val="5"/>
  </w:num>
  <w:num w:numId="3">
    <w:abstractNumId w:val="3"/>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E8"/>
    <w:rsid w:val="0003099B"/>
    <w:rsid w:val="000604BE"/>
    <w:rsid w:val="000D70C4"/>
    <w:rsid w:val="000F0F4B"/>
    <w:rsid w:val="00110054"/>
    <w:rsid w:val="0011461D"/>
    <w:rsid w:val="001521DF"/>
    <w:rsid w:val="001711AC"/>
    <w:rsid w:val="001D6410"/>
    <w:rsid w:val="002620E0"/>
    <w:rsid w:val="002678E3"/>
    <w:rsid w:val="00370BD2"/>
    <w:rsid w:val="0038596E"/>
    <w:rsid w:val="00467D08"/>
    <w:rsid w:val="005900BF"/>
    <w:rsid w:val="005B132B"/>
    <w:rsid w:val="005C1A8D"/>
    <w:rsid w:val="00612452"/>
    <w:rsid w:val="00687F2F"/>
    <w:rsid w:val="006A023E"/>
    <w:rsid w:val="006C25AB"/>
    <w:rsid w:val="0070400D"/>
    <w:rsid w:val="007474BB"/>
    <w:rsid w:val="00813AE8"/>
    <w:rsid w:val="00856B60"/>
    <w:rsid w:val="008650A3"/>
    <w:rsid w:val="008D70CE"/>
    <w:rsid w:val="00937A4C"/>
    <w:rsid w:val="00A4024F"/>
    <w:rsid w:val="00AA3DD2"/>
    <w:rsid w:val="00C11635"/>
    <w:rsid w:val="00C12247"/>
    <w:rsid w:val="00CD6894"/>
    <w:rsid w:val="00E30ACF"/>
    <w:rsid w:val="00EE0ED6"/>
    <w:rsid w:val="00F0716D"/>
    <w:rsid w:val="00F14E35"/>
    <w:rsid w:val="00F414C2"/>
    <w:rsid w:val="00FE6A98"/>
    <w:rsid w:val="00FF1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6108"/>
  <w15:chartTrackingRefBased/>
  <w15:docId w15:val="{2BEC207C-CEFB-41A2-8506-7B372DBD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2452"/>
    <w:pPr>
      <w:ind w:left="720"/>
      <w:contextualSpacing/>
    </w:pPr>
  </w:style>
  <w:style w:type="table" w:styleId="TabloKlavuzu">
    <w:name w:val="Table Grid"/>
    <w:basedOn w:val="NormalTablo"/>
    <w:uiPriority w:val="39"/>
    <w:rsid w:val="00F0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604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04BE"/>
    <w:rPr>
      <w:rFonts w:ascii="Segoe UI" w:hAnsi="Segoe UI" w:cs="Segoe UI"/>
      <w:sz w:val="18"/>
      <w:szCs w:val="18"/>
    </w:rPr>
  </w:style>
  <w:style w:type="character" w:styleId="AklamaBavurusu">
    <w:name w:val="annotation reference"/>
    <w:basedOn w:val="VarsaylanParagrafYazTipi"/>
    <w:uiPriority w:val="99"/>
    <w:semiHidden/>
    <w:unhideWhenUsed/>
    <w:rsid w:val="0011461D"/>
    <w:rPr>
      <w:sz w:val="16"/>
      <w:szCs w:val="16"/>
    </w:rPr>
  </w:style>
  <w:style w:type="paragraph" w:styleId="AklamaMetni">
    <w:name w:val="annotation text"/>
    <w:basedOn w:val="Normal"/>
    <w:link w:val="AklamaMetniChar"/>
    <w:uiPriority w:val="99"/>
    <w:semiHidden/>
    <w:unhideWhenUsed/>
    <w:rsid w:val="0011461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1461D"/>
    <w:rPr>
      <w:sz w:val="20"/>
      <w:szCs w:val="20"/>
    </w:rPr>
  </w:style>
  <w:style w:type="paragraph" w:styleId="AklamaKonusu">
    <w:name w:val="annotation subject"/>
    <w:basedOn w:val="AklamaMetni"/>
    <w:next w:val="AklamaMetni"/>
    <w:link w:val="AklamaKonusuChar"/>
    <w:uiPriority w:val="99"/>
    <w:semiHidden/>
    <w:unhideWhenUsed/>
    <w:rsid w:val="0011461D"/>
    <w:rPr>
      <w:b/>
      <w:bCs/>
    </w:rPr>
  </w:style>
  <w:style w:type="character" w:customStyle="1" w:styleId="AklamaKonusuChar">
    <w:name w:val="Açıklama Konusu Char"/>
    <w:basedOn w:val="AklamaMetniChar"/>
    <w:link w:val="AklamaKonusu"/>
    <w:uiPriority w:val="99"/>
    <w:semiHidden/>
    <w:rsid w:val="0011461D"/>
    <w:rPr>
      <w:b/>
      <w:bCs/>
      <w:sz w:val="20"/>
      <w:szCs w:val="20"/>
    </w:rPr>
  </w:style>
  <w:style w:type="paragraph" w:styleId="stBilgi">
    <w:name w:val="header"/>
    <w:basedOn w:val="Normal"/>
    <w:link w:val="stBilgiChar"/>
    <w:uiPriority w:val="99"/>
    <w:unhideWhenUsed/>
    <w:rsid w:val="006C25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C25AB"/>
  </w:style>
  <w:style w:type="paragraph" w:styleId="AltBilgi">
    <w:name w:val="footer"/>
    <w:basedOn w:val="Normal"/>
    <w:link w:val="AltBilgiChar"/>
    <w:uiPriority w:val="99"/>
    <w:unhideWhenUsed/>
    <w:rsid w:val="006C25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25AB"/>
  </w:style>
  <w:style w:type="paragraph" w:styleId="GvdeMetni">
    <w:name w:val="Body Text"/>
    <w:basedOn w:val="Normal"/>
    <w:link w:val="GvdeMetniChar"/>
    <w:uiPriority w:val="1"/>
    <w:semiHidden/>
    <w:unhideWhenUsed/>
    <w:qFormat/>
    <w:rsid w:val="00856B60"/>
    <w:pPr>
      <w:widowControl w:val="0"/>
      <w:autoSpaceDE w:val="0"/>
      <w:autoSpaceDN w:val="0"/>
      <w:spacing w:after="0" w:line="240" w:lineRule="auto"/>
    </w:pPr>
    <w:rPr>
      <w:rFonts w:ascii="Calibri" w:eastAsia="Calibri" w:hAnsi="Calibri" w:cs="Times New Roman"/>
      <w:b/>
      <w:bCs/>
      <w:sz w:val="20"/>
      <w:szCs w:val="20"/>
      <w:lang w:val="en-US" w:eastAsia="x-none"/>
    </w:rPr>
  </w:style>
  <w:style w:type="character" w:customStyle="1" w:styleId="GvdeMetniChar">
    <w:name w:val="Gövde Metni Char"/>
    <w:basedOn w:val="VarsaylanParagrafYazTipi"/>
    <w:link w:val="GvdeMetni"/>
    <w:uiPriority w:val="1"/>
    <w:semiHidden/>
    <w:rsid w:val="00856B60"/>
    <w:rPr>
      <w:rFonts w:ascii="Calibri" w:eastAsia="Calibri" w:hAnsi="Calibri" w:cs="Times New Roman"/>
      <w:b/>
      <w:bCs/>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19043">
      <w:bodyDiv w:val="1"/>
      <w:marLeft w:val="0"/>
      <w:marRight w:val="0"/>
      <w:marTop w:val="0"/>
      <w:marBottom w:val="0"/>
      <w:divBdr>
        <w:top w:val="none" w:sz="0" w:space="0" w:color="auto"/>
        <w:left w:val="none" w:sz="0" w:space="0" w:color="auto"/>
        <w:bottom w:val="none" w:sz="0" w:space="0" w:color="auto"/>
        <w:right w:val="none" w:sz="0" w:space="0" w:color="auto"/>
      </w:divBdr>
    </w:div>
    <w:div w:id="627975752">
      <w:bodyDiv w:val="1"/>
      <w:marLeft w:val="0"/>
      <w:marRight w:val="0"/>
      <w:marTop w:val="0"/>
      <w:marBottom w:val="0"/>
      <w:divBdr>
        <w:top w:val="none" w:sz="0" w:space="0" w:color="auto"/>
        <w:left w:val="none" w:sz="0" w:space="0" w:color="auto"/>
        <w:bottom w:val="none" w:sz="0" w:space="0" w:color="auto"/>
        <w:right w:val="none" w:sz="0" w:space="0" w:color="auto"/>
      </w:divBdr>
    </w:div>
    <w:div w:id="680202450">
      <w:bodyDiv w:val="1"/>
      <w:marLeft w:val="0"/>
      <w:marRight w:val="0"/>
      <w:marTop w:val="0"/>
      <w:marBottom w:val="0"/>
      <w:divBdr>
        <w:top w:val="none" w:sz="0" w:space="0" w:color="auto"/>
        <w:left w:val="none" w:sz="0" w:space="0" w:color="auto"/>
        <w:bottom w:val="none" w:sz="0" w:space="0" w:color="auto"/>
        <w:right w:val="none" w:sz="0" w:space="0" w:color="auto"/>
      </w:divBdr>
    </w:div>
    <w:div w:id="10084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808</Words>
  <Characters>4606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BAIBU</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Alışık</dc:creator>
  <cp:keywords/>
  <dc:description/>
  <cp:lastModifiedBy>TIP</cp:lastModifiedBy>
  <cp:revision>2</cp:revision>
  <cp:lastPrinted>2021-05-27T07:25:00Z</cp:lastPrinted>
  <dcterms:created xsi:type="dcterms:W3CDTF">2023-09-07T10:38:00Z</dcterms:created>
  <dcterms:modified xsi:type="dcterms:W3CDTF">2023-09-07T10:38:00Z</dcterms:modified>
</cp:coreProperties>
</file>